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85" w:rsidRPr="004C5427" w:rsidRDefault="00C73085" w:rsidP="004C542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C5427">
        <w:rPr>
          <w:rFonts w:ascii="Times New Roman" w:hAnsi="Times New Roman" w:cs="Times New Roman"/>
          <w:b/>
          <w:bCs/>
        </w:rPr>
        <w:t>Министерство общего и профессионального образования Свердловской области</w:t>
      </w:r>
    </w:p>
    <w:p w:rsidR="00C73085" w:rsidRPr="004C5427" w:rsidRDefault="00C73085" w:rsidP="004C542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C5427">
        <w:rPr>
          <w:rFonts w:ascii="Times New Roman" w:hAnsi="Times New Roman" w:cs="Times New Roman"/>
          <w:b/>
          <w:bCs/>
        </w:rPr>
        <w:t xml:space="preserve">государственное бюджетное образовательное учреждение </w:t>
      </w:r>
    </w:p>
    <w:p w:rsidR="00C73085" w:rsidRPr="004C5427" w:rsidRDefault="00C73085" w:rsidP="004C542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C5427">
        <w:rPr>
          <w:rFonts w:ascii="Times New Roman" w:hAnsi="Times New Roman" w:cs="Times New Roman"/>
          <w:b/>
          <w:bCs/>
        </w:rPr>
        <w:t xml:space="preserve">среднего профессионального образования </w:t>
      </w:r>
    </w:p>
    <w:p w:rsidR="00C73085" w:rsidRPr="004C5427" w:rsidRDefault="00C73085" w:rsidP="004C542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C5427">
        <w:rPr>
          <w:rFonts w:ascii="Times New Roman" w:hAnsi="Times New Roman" w:cs="Times New Roman"/>
          <w:b/>
          <w:bCs/>
        </w:rPr>
        <w:t>Свердловской области</w:t>
      </w:r>
    </w:p>
    <w:p w:rsidR="00C73085" w:rsidRPr="004C5427" w:rsidRDefault="00C73085" w:rsidP="004C542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C5427">
        <w:rPr>
          <w:rFonts w:ascii="Times New Roman" w:hAnsi="Times New Roman" w:cs="Times New Roman"/>
          <w:b/>
          <w:bCs/>
        </w:rPr>
        <w:t>«Нижнетагильский техникум промышленных технологий и транспорта»</w:t>
      </w:r>
    </w:p>
    <w:p w:rsidR="00C73085" w:rsidRPr="004C5427" w:rsidRDefault="00C73085" w:rsidP="004C542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C73085" w:rsidRPr="004C5427" w:rsidRDefault="00C73085" w:rsidP="004C542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C73085" w:rsidRDefault="00C73085" w:rsidP="004C542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C73085" w:rsidRDefault="00C73085" w:rsidP="004C542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C73085" w:rsidRDefault="00C73085" w:rsidP="004C542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C73085" w:rsidRPr="004C5427" w:rsidRDefault="00C73085" w:rsidP="004C542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C73085" w:rsidRPr="004C5427" w:rsidRDefault="00C73085" w:rsidP="004C542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C73085" w:rsidRPr="004C5427" w:rsidRDefault="00C73085" w:rsidP="004C542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C73085" w:rsidRPr="004C5427" w:rsidRDefault="00C73085" w:rsidP="004C54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4C5427">
        <w:rPr>
          <w:rFonts w:ascii="Times New Roman" w:hAnsi="Times New Roman" w:cs="Times New Roman"/>
          <w:b/>
          <w:bCs/>
          <w:sz w:val="96"/>
          <w:szCs w:val="96"/>
        </w:rPr>
        <w:t xml:space="preserve">Задание </w:t>
      </w:r>
    </w:p>
    <w:p w:rsidR="00C73085" w:rsidRPr="004C5427" w:rsidRDefault="00C73085" w:rsidP="004C54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C5427">
        <w:rPr>
          <w:rFonts w:ascii="Times New Roman" w:hAnsi="Times New Roman" w:cs="Times New Roman"/>
          <w:b/>
          <w:bCs/>
          <w:sz w:val="52"/>
          <w:szCs w:val="52"/>
        </w:rPr>
        <w:t xml:space="preserve">на контрольную работу № 1 </w:t>
      </w:r>
    </w:p>
    <w:p w:rsidR="00C73085" w:rsidRPr="004C5427" w:rsidRDefault="00C73085" w:rsidP="004C54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C5427">
        <w:rPr>
          <w:rFonts w:ascii="Times New Roman" w:hAnsi="Times New Roman" w:cs="Times New Roman"/>
          <w:b/>
          <w:bCs/>
          <w:sz w:val="52"/>
          <w:szCs w:val="52"/>
        </w:rPr>
        <w:t>по дисциплине «</w:t>
      </w:r>
      <w:r>
        <w:rPr>
          <w:rFonts w:ascii="Times New Roman" w:hAnsi="Times New Roman" w:cs="Times New Roman"/>
          <w:b/>
          <w:bCs/>
          <w:sz w:val="52"/>
          <w:szCs w:val="52"/>
        </w:rPr>
        <w:t>Материаловедение</w:t>
      </w:r>
      <w:r w:rsidRPr="004C5427">
        <w:rPr>
          <w:rFonts w:ascii="Times New Roman" w:hAnsi="Times New Roman" w:cs="Times New Roman"/>
          <w:b/>
          <w:bCs/>
          <w:sz w:val="52"/>
          <w:szCs w:val="52"/>
        </w:rPr>
        <w:t>»</w:t>
      </w:r>
    </w:p>
    <w:p w:rsidR="00C73085" w:rsidRPr="004C5427" w:rsidRDefault="00C73085" w:rsidP="004C54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3085" w:rsidRPr="004C5427" w:rsidRDefault="00C73085" w:rsidP="004C54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427">
        <w:rPr>
          <w:rFonts w:ascii="Times New Roman" w:hAnsi="Times New Roman" w:cs="Times New Roman"/>
          <w:b/>
          <w:bCs/>
          <w:sz w:val="28"/>
          <w:szCs w:val="28"/>
        </w:rPr>
        <w:t xml:space="preserve">для студентов заочного отделения </w:t>
      </w:r>
    </w:p>
    <w:p w:rsidR="00C73085" w:rsidRPr="004C5427" w:rsidRDefault="00C73085" w:rsidP="004C54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427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специальности 190623 </w:t>
      </w:r>
    </w:p>
    <w:p w:rsidR="00C73085" w:rsidRPr="004C5427" w:rsidRDefault="00C73085" w:rsidP="004C54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427">
        <w:rPr>
          <w:rFonts w:ascii="Times New Roman" w:hAnsi="Times New Roman" w:cs="Times New Roman"/>
          <w:b/>
          <w:bCs/>
          <w:sz w:val="28"/>
          <w:szCs w:val="28"/>
        </w:rPr>
        <w:t>«Техническая эксплуатация подвижного состава железных дорог»</w:t>
      </w:r>
    </w:p>
    <w:p w:rsidR="00C73085" w:rsidRPr="004C5427" w:rsidRDefault="00C73085" w:rsidP="004C54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3085" w:rsidRPr="004C5427" w:rsidRDefault="00C73085" w:rsidP="004C54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3085" w:rsidRPr="004C5427" w:rsidRDefault="00C73085" w:rsidP="004C54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3085" w:rsidRPr="004C5427" w:rsidRDefault="00C73085" w:rsidP="004C54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3085" w:rsidRPr="004C5427" w:rsidRDefault="00C73085" w:rsidP="004C54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3085" w:rsidRPr="004C5427" w:rsidRDefault="00C73085" w:rsidP="004C54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3085" w:rsidRPr="004C5427" w:rsidRDefault="00C73085" w:rsidP="004C54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3085" w:rsidRPr="004C5427" w:rsidRDefault="00C73085" w:rsidP="004C54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3085" w:rsidRPr="004C5427" w:rsidRDefault="00C73085" w:rsidP="004C54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3085" w:rsidRPr="004C5427" w:rsidRDefault="00C73085" w:rsidP="004C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27">
        <w:rPr>
          <w:rFonts w:ascii="Times New Roman" w:hAnsi="Times New Roman" w:cs="Times New Roman"/>
          <w:sz w:val="28"/>
          <w:szCs w:val="28"/>
        </w:rPr>
        <w:t>Составил:</w:t>
      </w:r>
      <w:r w:rsidRPr="004C5427">
        <w:rPr>
          <w:rFonts w:ascii="Times New Roman" w:hAnsi="Times New Roman" w:cs="Times New Roman"/>
          <w:sz w:val="28"/>
          <w:szCs w:val="28"/>
        </w:rPr>
        <w:tab/>
      </w:r>
      <w:r w:rsidRPr="004C5427">
        <w:rPr>
          <w:rFonts w:ascii="Times New Roman" w:hAnsi="Times New Roman" w:cs="Times New Roman"/>
          <w:sz w:val="28"/>
          <w:szCs w:val="28"/>
        </w:rPr>
        <w:tab/>
      </w:r>
      <w:r w:rsidRPr="004C5427">
        <w:rPr>
          <w:rFonts w:ascii="Times New Roman" w:hAnsi="Times New Roman" w:cs="Times New Roman"/>
          <w:sz w:val="28"/>
          <w:szCs w:val="28"/>
        </w:rPr>
        <w:tab/>
      </w:r>
      <w:r w:rsidRPr="004C5427">
        <w:rPr>
          <w:rFonts w:ascii="Times New Roman" w:hAnsi="Times New Roman" w:cs="Times New Roman"/>
          <w:sz w:val="28"/>
          <w:szCs w:val="28"/>
        </w:rPr>
        <w:tab/>
      </w:r>
      <w:r w:rsidRPr="004C5427">
        <w:rPr>
          <w:rFonts w:ascii="Times New Roman" w:hAnsi="Times New Roman" w:cs="Times New Roman"/>
          <w:sz w:val="28"/>
          <w:szCs w:val="28"/>
        </w:rPr>
        <w:tab/>
      </w:r>
      <w:r w:rsidRPr="004C5427">
        <w:rPr>
          <w:rFonts w:ascii="Times New Roman" w:hAnsi="Times New Roman" w:cs="Times New Roman"/>
          <w:sz w:val="28"/>
          <w:szCs w:val="28"/>
        </w:rPr>
        <w:tab/>
      </w:r>
      <w:r w:rsidRPr="004C5427">
        <w:rPr>
          <w:rFonts w:ascii="Times New Roman" w:hAnsi="Times New Roman" w:cs="Times New Roman"/>
          <w:sz w:val="28"/>
          <w:szCs w:val="28"/>
        </w:rPr>
        <w:tab/>
      </w:r>
      <w:r w:rsidRPr="004C5427">
        <w:rPr>
          <w:rFonts w:ascii="Times New Roman" w:hAnsi="Times New Roman" w:cs="Times New Roman"/>
          <w:sz w:val="28"/>
          <w:szCs w:val="28"/>
        </w:rPr>
        <w:tab/>
        <w:t xml:space="preserve">преподаватель </w:t>
      </w:r>
    </w:p>
    <w:p w:rsidR="00C73085" w:rsidRPr="004C5427" w:rsidRDefault="00C73085" w:rsidP="004C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27">
        <w:rPr>
          <w:rFonts w:ascii="Times New Roman" w:hAnsi="Times New Roman" w:cs="Times New Roman"/>
          <w:sz w:val="28"/>
          <w:szCs w:val="28"/>
        </w:rPr>
        <w:tab/>
      </w:r>
      <w:r w:rsidRPr="004C5427">
        <w:rPr>
          <w:rFonts w:ascii="Times New Roman" w:hAnsi="Times New Roman" w:cs="Times New Roman"/>
          <w:sz w:val="28"/>
          <w:szCs w:val="28"/>
        </w:rPr>
        <w:tab/>
      </w:r>
      <w:r w:rsidRPr="004C5427">
        <w:rPr>
          <w:rFonts w:ascii="Times New Roman" w:hAnsi="Times New Roman" w:cs="Times New Roman"/>
          <w:sz w:val="28"/>
          <w:szCs w:val="28"/>
        </w:rPr>
        <w:tab/>
      </w:r>
      <w:r w:rsidRPr="004C5427">
        <w:rPr>
          <w:rFonts w:ascii="Times New Roman" w:hAnsi="Times New Roman" w:cs="Times New Roman"/>
          <w:sz w:val="28"/>
          <w:szCs w:val="28"/>
        </w:rPr>
        <w:tab/>
      </w:r>
      <w:r w:rsidRPr="004C5427">
        <w:rPr>
          <w:rFonts w:ascii="Times New Roman" w:hAnsi="Times New Roman" w:cs="Times New Roman"/>
          <w:sz w:val="28"/>
          <w:szCs w:val="28"/>
        </w:rPr>
        <w:tab/>
      </w:r>
      <w:r w:rsidRPr="004C5427">
        <w:rPr>
          <w:rFonts w:ascii="Times New Roman" w:hAnsi="Times New Roman" w:cs="Times New Roman"/>
          <w:sz w:val="28"/>
          <w:szCs w:val="28"/>
        </w:rPr>
        <w:tab/>
      </w:r>
      <w:r w:rsidRPr="004C5427">
        <w:rPr>
          <w:rFonts w:ascii="Times New Roman" w:hAnsi="Times New Roman" w:cs="Times New Roman"/>
          <w:sz w:val="28"/>
          <w:szCs w:val="28"/>
        </w:rPr>
        <w:tab/>
      </w:r>
      <w:r w:rsidRPr="004C5427">
        <w:rPr>
          <w:rFonts w:ascii="Times New Roman" w:hAnsi="Times New Roman" w:cs="Times New Roman"/>
          <w:sz w:val="28"/>
          <w:szCs w:val="28"/>
        </w:rPr>
        <w:tab/>
      </w:r>
      <w:r w:rsidRPr="004C54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 Н. Дмитриева</w:t>
      </w:r>
    </w:p>
    <w:p w:rsidR="00C73085" w:rsidRPr="004C5427" w:rsidRDefault="00C73085" w:rsidP="004C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085" w:rsidRPr="004C5427" w:rsidRDefault="00C73085" w:rsidP="004C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085" w:rsidRPr="004C5427" w:rsidRDefault="00C73085" w:rsidP="004C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085" w:rsidRDefault="00C73085" w:rsidP="004C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085" w:rsidRPr="004C5427" w:rsidRDefault="00C73085" w:rsidP="004C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085" w:rsidRPr="004C5427" w:rsidRDefault="00C73085" w:rsidP="004C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085" w:rsidRPr="004C5427" w:rsidRDefault="00C73085" w:rsidP="004C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085" w:rsidRPr="004C5427" w:rsidRDefault="00C73085" w:rsidP="004C5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427">
        <w:rPr>
          <w:rFonts w:ascii="Times New Roman" w:hAnsi="Times New Roman" w:cs="Times New Roman"/>
          <w:sz w:val="28"/>
          <w:szCs w:val="28"/>
        </w:rPr>
        <w:t>2012</w:t>
      </w:r>
    </w:p>
    <w:p w:rsidR="00C73085" w:rsidRDefault="00C73085" w:rsidP="009C0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E52B89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пор выполнению контрольной работы</w:t>
      </w:r>
      <w:r>
        <w:rPr>
          <w:b/>
          <w:bCs/>
          <w:sz w:val="28"/>
          <w:szCs w:val="28"/>
        </w:rPr>
        <w:t xml:space="preserve"> </w:t>
      </w:r>
    </w:p>
    <w:p w:rsidR="00C73085" w:rsidRPr="009C06C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085" w:rsidRDefault="00C73085" w:rsidP="002A5418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24B95">
        <w:rPr>
          <w:rFonts w:ascii="Times New Roman" w:hAnsi="Times New Roman" w:cs="Times New Roman"/>
          <w:sz w:val="28"/>
          <w:szCs w:val="28"/>
        </w:rPr>
        <w:t xml:space="preserve">Контрольные задания и краткие методические указания по дисциплине «Материаловедение» составлены в соответствии с рабочей программой по дисциплине,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224B95"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</w:t>
      </w:r>
      <w:r w:rsidRPr="00224B95">
        <w:rPr>
          <w:rFonts w:ascii="Times New Roman" w:hAnsi="Times New Roman" w:cs="Times New Roman"/>
          <w:sz w:val="28"/>
          <w:szCs w:val="28"/>
        </w:rPr>
        <w:t xml:space="preserve"> стандартом и требованиями к уровню подготовки выпускников по специально</w:t>
      </w:r>
      <w:r>
        <w:rPr>
          <w:rFonts w:ascii="Times New Roman" w:hAnsi="Times New Roman" w:cs="Times New Roman"/>
          <w:sz w:val="28"/>
          <w:szCs w:val="28"/>
        </w:rPr>
        <w:t>сти 190623</w:t>
      </w:r>
      <w:r w:rsidRPr="00224B95">
        <w:rPr>
          <w:rFonts w:ascii="Times New Roman" w:hAnsi="Times New Roman" w:cs="Times New Roman"/>
          <w:sz w:val="28"/>
          <w:szCs w:val="28"/>
        </w:rPr>
        <w:t xml:space="preserve"> «Техническая эксплуатация подвижного состава железных дорог». Контрольные задания составлены с целью более полного, углубленного изучения и освоения данной дисциплины. Основной формой изучения дисциплины при заочном обучении является самостоятельная работа с учебником. Программой предусмотрено выполнение одной контрольной работы.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73085" w:rsidRDefault="00C73085" w:rsidP="002A5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3085" w:rsidRPr="005E04A1" w:rsidRDefault="00C73085" w:rsidP="002A5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4A1">
        <w:rPr>
          <w:rFonts w:ascii="Times New Roman" w:hAnsi="Times New Roman" w:cs="Times New Roman"/>
          <w:b/>
          <w:bCs/>
          <w:sz w:val="28"/>
          <w:szCs w:val="28"/>
        </w:rPr>
        <w:t>Порядок  выполнения контрольной работы</w:t>
      </w:r>
    </w:p>
    <w:p w:rsidR="00C73085" w:rsidRPr="00224B95" w:rsidRDefault="00C73085" w:rsidP="005E04A1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</w:t>
      </w:r>
      <w:r w:rsidRPr="00224B95">
        <w:rPr>
          <w:rFonts w:ascii="Times New Roman" w:hAnsi="Times New Roman" w:cs="Times New Roman"/>
          <w:color w:val="424242"/>
          <w:sz w:val="28"/>
          <w:szCs w:val="28"/>
        </w:rPr>
        <w:t>задания выполняют в письменном виде. Текст вопросов                                                                                 должен быть написан перед ответом на вопрос и подчеркнут. Ответы на вопросы  контрольных заданий должны быть четкими и ясными, основываться на теоретических положениях, изложенных в рекомендуемых учебниках. Эскизы, схемы и чертежи должны выполняться от руки в масштабе.</w:t>
      </w:r>
    </w:p>
    <w:p w:rsidR="00C73085" w:rsidRPr="00224B95" w:rsidRDefault="00C73085" w:rsidP="005E04A1">
      <w:pPr>
        <w:pStyle w:val="HTMLPreformatted"/>
        <w:spacing w:line="276" w:lineRule="auto"/>
        <w:ind w:firstLine="900"/>
        <w:jc w:val="both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 w:rsidRPr="00224B95">
        <w:rPr>
          <w:rFonts w:ascii="Times New Roman" w:hAnsi="Times New Roman" w:cs="Times New Roman"/>
          <w:color w:val="424242"/>
          <w:sz w:val="28"/>
          <w:szCs w:val="28"/>
        </w:rPr>
        <w:t>Страницы контрольной работы, таблицы и рисунки пронумеровать, при этом рисунки, эскизы и схемы должны иметь поясняющие подписи.</w:t>
      </w:r>
    </w:p>
    <w:p w:rsidR="00C73085" w:rsidRPr="00224B95" w:rsidRDefault="00C73085" w:rsidP="005E04A1">
      <w:pPr>
        <w:pStyle w:val="HTMLPreformatted"/>
        <w:spacing w:line="276" w:lineRule="auto"/>
        <w:ind w:firstLine="900"/>
        <w:jc w:val="both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 w:rsidRPr="00224B95">
        <w:rPr>
          <w:rFonts w:ascii="Times New Roman" w:hAnsi="Times New Roman" w:cs="Times New Roman"/>
          <w:color w:val="424242"/>
          <w:sz w:val="28"/>
          <w:szCs w:val="28"/>
        </w:rPr>
        <w:t xml:space="preserve">На страницах работы оставить поля для замечаний рецензента. </w:t>
      </w:r>
    </w:p>
    <w:p w:rsidR="00C73085" w:rsidRPr="00224B95" w:rsidRDefault="00C73085" w:rsidP="005E04A1">
      <w:pPr>
        <w:pStyle w:val="HTMLPreformatted"/>
        <w:spacing w:line="276" w:lineRule="auto"/>
        <w:ind w:firstLine="900"/>
        <w:jc w:val="both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 w:rsidRPr="00224B95">
        <w:rPr>
          <w:rFonts w:ascii="Times New Roman" w:hAnsi="Times New Roman" w:cs="Times New Roman"/>
          <w:color w:val="424242"/>
          <w:sz w:val="28"/>
          <w:szCs w:val="28"/>
        </w:rPr>
        <w:t xml:space="preserve">В конце выполняемого задания студент приводит список использованной </w:t>
      </w:r>
      <w:r>
        <w:rPr>
          <w:rFonts w:ascii="Times New Roman" w:hAnsi="Times New Roman" w:cs="Times New Roman"/>
          <w:color w:val="424242"/>
          <w:sz w:val="28"/>
          <w:szCs w:val="28"/>
        </w:rPr>
        <w:t>л</w:t>
      </w:r>
      <w:r w:rsidRPr="00224B95">
        <w:rPr>
          <w:rFonts w:ascii="Times New Roman" w:hAnsi="Times New Roman" w:cs="Times New Roman"/>
          <w:color w:val="424242"/>
          <w:sz w:val="28"/>
          <w:szCs w:val="28"/>
        </w:rPr>
        <w:t xml:space="preserve">итературы, указывает дату выполнения работы и свою подпись.                      </w:t>
      </w:r>
    </w:p>
    <w:p w:rsidR="00C73085" w:rsidRPr="00224B95" w:rsidRDefault="00C73085" w:rsidP="005E04A1">
      <w:pPr>
        <w:pStyle w:val="HTMLPreformatted"/>
        <w:spacing w:line="276" w:lineRule="auto"/>
        <w:ind w:firstLine="900"/>
        <w:jc w:val="both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 w:rsidRPr="00224B95">
        <w:rPr>
          <w:rFonts w:ascii="Times New Roman" w:hAnsi="Times New Roman" w:cs="Times New Roman"/>
          <w:color w:val="424242"/>
          <w:sz w:val="28"/>
          <w:szCs w:val="28"/>
        </w:rPr>
        <w:t>Если студент при составлении ответа на какой-нибудь вопрос контрольного  задания встретит затруднения и не сможет найти ответ в рекомендованной литературе, он должен обратиться за консультацией.</w:t>
      </w:r>
    </w:p>
    <w:p w:rsidR="00C73085" w:rsidRPr="00224B95" w:rsidRDefault="00C73085" w:rsidP="005E04A1">
      <w:pPr>
        <w:pStyle w:val="HTMLPreformatted"/>
        <w:spacing w:line="276" w:lineRule="auto"/>
        <w:ind w:firstLine="900"/>
        <w:jc w:val="both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224B95">
        <w:rPr>
          <w:rFonts w:ascii="Times New Roman" w:hAnsi="Times New Roman" w:cs="Times New Roman"/>
          <w:color w:val="424242"/>
          <w:sz w:val="28"/>
          <w:szCs w:val="28"/>
        </w:rPr>
        <w:t>После рецензирования работы следует изуч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ить все замечания рецензента и </w:t>
      </w:r>
      <w:r w:rsidRPr="00224B95">
        <w:rPr>
          <w:rFonts w:ascii="Times New Roman" w:hAnsi="Times New Roman" w:cs="Times New Roman"/>
          <w:color w:val="424242"/>
          <w:sz w:val="28"/>
          <w:szCs w:val="28"/>
        </w:rPr>
        <w:t>дать на них письменные ответы в конце тетради. Исправления в тексте после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224B95">
        <w:rPr>
          <w:rFonts w:ascii="Times New Roman" w:hAnsi="Times New Roman" w:cs="Times New Roman"/>
          <w:color w:val="424242"/>
          <w:sz w:val="28"/>
          <w:szCs w:val="28"/>
        </w:rPr>
        <w:t xml:space="preserve">рецензии не допускаются.     </w:t>
      </w:r>
    </w:p>
    <w:p w:rsidR="00C73085" w:rsidRPr="00224B95" w:rsidRDefault="00C73085" w:rsidP="005E04A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224B95">
        <w:rPr>
          <w:rFonts w:ascii="Times New Roman" w:hAnsi="Times New Roman" w:cs="Times New Roman"/>
          <w:color w:val="424242"/>
          <w:sz w:val="28"/>
          <w:szCs w:val="28"/>
        </w:rPr>
        <w:t xml:space="preserve">Если работа не зачтена, то после ответа 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на замечания она представляется </w:t>
      </w:r>
      <w:r w:rsidRPr="00224B95">
        <w:rPr>
          <w:rFonts w:ascii="Times New Roman" w:hAnsi="Times New Roman" w:cs="Times New Roman"/>
          <w:color w:val="424242"/>
          <w:sz w:val="28"/>
          <w:szCs w:val="28"/>
        </w:rPr>
        <w:t>на повторное рецензирование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. </w:t>
      </w:r>
      <w:r w:rsidRPr="00224B95">
        <w:rPr>
          <w:rFonts w:ascii="Times New Roman" w:hAnsi="Times New Roman" w:cs="Times New Roman"/>
          <w:sz w:val="28"/>
          <w:szCs w:val="28"/>
        </w:rPr>
        <w:t xml:space="preserve">Студент выполняет тот вариант задания, номер которого соответствует последней цифре </w:t>
      </w:r>
      <w:r>
        <w:rPr>
          <w:rFonts w:ascii="Times New Roman" w:hAnsi="Times New Roman" w:cs="Times New Roman"/>
          <w:sz w:val="28"/>
          <w:szCs w:val="28"/>
        </w:rPr>
        <w:t>шифра</w:t>
      </w:r>
      <w:r w:rsidRPr="00224B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224B95">
        <w:rPr>
          <w:rFonts w:ascii="Times New Roman" w:hAnsi="Times New Roman" w:cs="Times New Roman"/>
          <w:sz w:val="28"/>
          <w:szCs w:val="28"/>
        </w:rPr>
        <w:t>В конце контрольной работы необходимо привести список используемой литературы, поставить дату и подпись.</w:t>
      </w:r>
    </w:p>
    <w:p w:rsidR="00C73085" w:rsidRPr="00224B95" w:rsidRDefault="00C73085" w:rsidP="00EE3325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24B95">
        <w:rPr>
          <w:rFonts w:ascii="Times New Roman" w:hAnsi="Times New Roman" w:cs="Times New Roman"/>
          <w:sz w:val="28"/>
          <w:szCs w:val="28"/>
        </w:rPr>
        <w:t>На титульном листе должны быть указаны: ОУ</w:t>
      </w:r>
      <w:r>
        <w:rPr>
          <w:rFonts w:ascii="Times New Roman" w:hAnsi="Times New Roman" w:cs="Times New Roman"/>
          <w:sz w:val="28"/>
          <w:szCs w:val="28"/>
        </w:rPr>
        <w:t xml:space="preserve"> (образовательное учреждение)</w:t>
      </w:r>
      <w:r w:rsidRPr="00224B95">
        <w:rPr>
          <w:rFonts w:ascii="Times New Roman" w:hAnsi="Times New Roman" w:cs="Times New Roman"/>
          <w:sz w:val="28"/>
          <w:szCs w:val="28"/>
        </w:rPr>
        <w:t>,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4B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4B9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4B95">
        <w:rPr>
          <w:rFonts w:ascii="Times New Roman" w:hAnsi="Times New Roman" w:cs="Times New Roman"/>
          <w:sz w:val="28"/>
          <w:szCs w:val="28"/>
        </w:rPr>
        <w:t xml:space="preserve"> студента, номер </w:t>
      </w:r>
      <w:r>
        <w:rPr>
          <w:rFonts w:ascii="Times New Roman" w:hAnsi="Times New Roman" w:cs="Times New Roman"/>
          <w:sz w:val="28"/>
          <w:szCs w:val="28"/>
        </w:rPr>
        <w:t>шифра</w:t>
      </w:r>
      <w:r w:rsidRPr="00224B95">
        <w:rPr>
          <w:rFonts w:ascii="Times New Roman" w:hAnsi="Times New Roman" w:cs="Times New Roman"/>
          <w:sz w:val="28"/>
          <w:szCs w:val="28"/>
        </w:rPr>
        <w:t xml:space="preserve"> и номер варианта. </w:t>
      </w:r>
    </w:p>
    <w:p w:rsidR="00C73085" w:rsidRPr="006E5F62" w:rsidRDefault="00C73085" w:rsidP="005E04A1">
      <w:pPr>
        <w:pStyle w:val="HTMLPreformatted"/>
        <w:jc w:val="both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ab/>
      </w:r>
      <w:r w:rsidRPr="006E5F62">
        <w:rPr>
          <w:rFonts w:ascii="Times New Roman" w:hAnsi="Times New Roman" w:cs="Times New Roman"/>
          <w:color w:val="424242"/>
          <w:sz w:val="28"/>
          <w:szCs w:val="28"/>
        </w:rPr>
        <w:t>Приступая к изучению данной дисциплины, необходимо иметь учебную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6E5F62">
        <w:rPr>
          <w:rFonts w:ascii="Times New Roman" w:hAnsi="Times New Roman" w:cs="Times New Roman"/>
          <w:color w:val="424242"/>
          <w:sz w:val="28"/>
          <w:szCs w:val="28"/>
        </w:rPr>
        <w:t>литературу и данные методические указания. После изучения каждой темы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6E5F62">
        <w:rPr>
          <w:rFonts w:ascii="Times New Roman" w:hAnsi="Times New Roman" w:cs="Times New Roman"/>
          <w:color w:val="424242"/>
          <w:sz w:val="28"/>
          <w:szCs w:val="28"/>
        </w:rPr>
        <w:t>необходимо ответить на вопросы для самопроверки.</w:t>
      </w:r>
    </w:p>
    <w:p w:rsidR="00C73085" w:rsidRDefault="00C73085" w:rsidP="00E52B89">
      <w:pPr>
        <w:pStyle w:val="HTMLPreformatted"/>
        <w:jc w:val="both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</w:p>
    <w:p w:rsidR="00C73085" w:rsidRDefault="00C73085" w:rsidP="00803DE5">
      <w:pPr>
        <w:pStyle w:val="HTMLPreformatted"/>
        <w:jc w:val="center"/>
        <w:textAlignment w:val="top"/>
        <w:rPr>
          <w:rFonts w:ascii="Times New Roman" w:hAnsi="Times New Roman" w:cs="Times New Roman"/>
          <w:b/>
          <w:bCs/>
          <w:color w:val="424242"/>
          <w:sz w:val="28"/>
          <w:szCs w:val="28"/>
        </w:rPr>
      </w:pPr>
      <w:r w:rsidRPr="00EF1E52">
        <w:rPr>
          <w:rFonts w:ascii="Times New Roman" w:hAnsi="Times New Roman" w:cs="Times New Roman"/>
          <w:b/>
          <w:bCs/>
          <w:color w:val="424242"/>
          <w:sz w:val="28"/>
          <w:szCs w:val="28"/>
        </w:rPr>
        <w:t>Вопросы для самопроверки</w:t>
      </w:r>
    </w:p>
    <w:p w:rsidR="00C73085" w:rsidRDefault="00C73085" w:rsidP="00E52B89">
      <w:pPr>
        <w:pStyle w:val="HTMLPreformatted"/>
        <w:jc w:val="both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 w:rsidRPr="006E5F62">
        <w:rPr>
          <w:rFonts w:ascii="Times New Roman" w:hAnsi="Times New Roman" w:cs="Times New Roman"/>
          <w:color w:val="424242"/>
          <w:sz w:val="28"/>
          <w:szCs w:val="28"/>
        </w:rPr>
        <w:t>1. Строение и основные свойства металлов и сплавов</w:t>
      </w:r>
      <w:r>
        <w:rPr>
          <w:rFonts w:ascii="Times New Roman" w:hAnsi="Times New Roman" w:cs="Times New Roman"/>
          <w:color w:val="424242"/>
          <w:sz w:val="28"/>
          <w:szCs w:val="28"/>
        </w:rPr>
        <w:t>. Т</w:t>
      </w:r>
      <w:r w:rsidRPr="006E5F62">
        <w:rPr>
          <w:rFonts w:ascii="Times New Roman" w:hAnsi="Times New Roman" w:cs="Times New Roman"/>
          <w:color w:val="424242"/>
          <w:sz w:val="28"/>
          <w:szCs w:val="28"/>
        </w:rPr>
        <w:t>ипы химической связи в твердых телах.</w:t>
      </w:r>
    </w:p>
    <w:p w:rsidR="00C73085" w:rsidRPr="006E5F62" w:rsidRDefault="00C73085" w:rsidP="00E52B89">
      <w:pPr>
        <w:pStyle w:val="HTMLPreformatted"/>
        <w:jc w:val="both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>2</w:t>
      </w:r>
      <w:r w:rsidRPr="006E5F62">
        <w:rPr>
          <w:rFonts w:ascii="Times New Roman" w:hAnsi="Times New Roman" w:cs="Times New Roman"/>
          <w:color w:val="424242"/>
          <w:sz w:val="28"/>
          <w:szCs w:val="28"/>
        </w:rPr>
        <w:t>. В чем различия между упругой и пластической деформациями?</w:t>
      </w:r>
    </w:p>
    <w:p w:rsidR="00C73085" w:rsidRPr="006E5F62" w:rsidRDefault="00C73085" w:rsidP="00E52B89">
      <w:pPr>
        <w:pStyle w:val="HTMLPreformatted"/>
        <w:jc w:val="both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>3</w:t>
      </w:r>
      <w:r w:rsidRPr="006E5F62">
        <w:rPr>
          <w:rFonts w:ascii="Times New Roman" w:hAnsi="Times New Roman" w:cs="Times New Roman"/>
          <w:color w:val="424242"/>
          <w:sz w:val="28"/>
          <w:szCs w:val="28"/>
        </w:rPr>
        <w:t>. Как влияют состав сплава и степень пластической деформации на температуру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6E5F62">
        <w:rPr>
          <w:rFonts w:ascii="Times New Roman" w:hAnsi="Times New Roman" w:cs="Times New Roman"/>
          <w:color w:val="424242"/>
          <w:sz w:val="28"/>
          <w:szCs w:val="28"/>
        </w:rPr>
        <w:t>рекристаллизации?</w:t>
      </w:r>
    </w:p>
    <w:p w:rsidR="00C73085" w:rsidRPr="006E5F62" w:rsidRDefault="00C73085" w:rsidP="00E52B89">
      <w:pPr>
        <w:pStyle w:val="HTMLPreformatted"/>
        <w:jc w:val="both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>4</w:t>
      </w:r>
      <w:r w:rsidRPr="006E5F62">
        <w:rPr>
          <w:rFonts w:ascii="Times New Roman" w:hAnsi="Times New Roman" w:cs="Times New Roman"/>
          <w:color w:val="424242"/>
          <w:sz w:val="28"/>
          <w:szCs w:val="28"/>
        </w:rPr>
        <w:t xml:space="preserve">. В чем физическая сущность процесса кристаллизации?                             </w:t>
      </w:r>
    </w:p>
    <w:p w:rsidR="00C73085" w:rsidRPr="001E20F1" w:rsidRDefault="00C73085" w:rsidP="00E52B89">
      <w:pPr>
        <w:pStyle w:val="HTMLPreformatted"/>
        <w:jc w:val="both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>5</w:t>
      </w:r>
      <w:r w:rsidRPr="006E5F62">
        <w:rPr>
          <w:rFonts w:ascii="Times New Roman" w:hAnsi="Times New Roman" w:cs="Times New Roman"/>
          <w:color w:val="424242"/>
          <w:sz w:val="28"/>
          <w:szCs w:val="28"/>
        </w:rPr>
        <w:t>. Что называется фазой, компонентом, степенью свободы, системой, структурой</w:t>
      </w:r>
      <w:r w:rsidRPr="001E20F1">
        <w:rPr>
          <w:rFonts w:ascii="Times New Roman" w:hAnsi="Times New Roman" w:cs="Times New Roman"/>
          <w:color w:val="424242"/>
          <w:sz w:val="28"/>
          <w:szCs w:val="28"/>
        </w:rPr>
        <w:t>?</w:t>
      </w:r>
    </w:p>
    <w:p w:rsidR="00C73085" w:rsidRPr="006E5F62" w:rsidRDefault="00C73085" w:rsidP="00E52B89">
      <w:pPr>
        <w:pStyle w:val="HTMLPreformatted"/>
        <w:jc w:val="both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>6</w:t>
      </w:r>
      <w:r w:rsidRPr="006E5F62">
        <w:rPr>
          <w:rFonts w:ascii="Times New Roman" w:hAnsi="Times New Roman" w:cs="Times New Roman"/>
          <w:color w:val="424242"/>
          <w:sz w:val="28"/>
          <w:szCs w:val="28"/>
        </w:rPr>
        <w:t>. Приведите определения основных видов термической обработки: отжига,</w:t>
      </w:r>
    </w:p>
    <w:p w:rsidR="00C73085" w:rsidRPr="006E5F62" w:rsidRDefault="00C73085" w:rsidP="00E52B89">
      <w:pPr>
        <w:pStyle w:val="HTMLPreformatted"/>
        <w:jc w:val="both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 w:rsidRPr="006E5F62">
        <w:rPr>
          <w:rFonts w:ascii="Times New Roman" w:hAnsi="Times New Roman" w:cs="Times New Roman"/>
          <w:color w:val="424242"/>
          <w:sz w:val="28"/>
          <w:szCs w:val="28"/>
        </w:rPr>
        <w:t>нормализации, закалки и отпуска.</w:t>
      </w:r>
    </w:p>
    <w:p w:rsidR="00C73085" w:rsidRDefault="00C73085" w:rsidP="00E52B89">
      <w:pPr>
        <w:pStyle w:val="HTMLPreformatted"/>
        <w:jc w:val="both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 xml:space="preserve">7. </w:t>
      </w:r>
      <w:r w:rsidRPr="006E5F62">
        <w:rPr>
          <w:rFonts w:ascii="Times New Roman" w:hAnsi="Times New Roman" w:cs="Times New Roman"/>
          <w:color w:val="424242"/>
          <w:sz w:val="28"/>
          <w:szCs w:val="28"/>
        </w:rPr>
        <w:t>Разновидности закалки, и в каких случаях они применяются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. </w:t>
      </w:r>
    </w:p>
    <w:p w:rsidR="00C73085" w:rsidRPr="006E5F62" w:rsidRDefault="00C73085" w:rsidP="00E52B89">
      <w:pPr>
        <w:pStyle w:val="HTMLPreformatted"/>
        <w:jc w:val="both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>8</w:t>
      </w:r>
      <w:r w:rsidRPr="006E5F62">
        <w:rPr>
          <w:rFonts w:ascii="Times New Roman" w:hAnsi="Times New Roman" w:cs="Times New Roman"/>
          <w:color w:val="424242"/>
          <w:sz w:val="28"/>
          <w:szCs w:val="28"/>
        </w:rPr>
        <w:t>. Охлаждающие среды при закалке и их особенности.</w:t>
      </w:r>
    </w:p>
    <w:p w:rsidR="00C73085" w:rsidRDefault="00C73085" w:rsidP="00E52B89">
      <w:pPr>
        <w:pStyle w:val="HTMLPreformatted"/>
        <w:jc w:val="both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>9</w:t>
      </w:r>
      <w:r w:rsidRPr="006E5F62">
        <w:rPr>
          <w:rFonts w:ascii="Times New Roman" w:hAnsi="Times New Roman" w:cs="Times New Roman"/>
          <w:color w:val="424242"/>
          <w:sz w:val="28"/>
          <w:szCs w:val="28"/>
        </w:rPr>
        <w:t>. Виды и причины брака при закалке.</w:t>
      </w:r>
    </w:p>
    <w:p w:rsidR="00C73085" w:rsidRPr="006E5F62" w:rsidRDefault="00C73085" w:rsidP="00E52B89">
      <w:pPr>
        <w:pStyle w:val="HTMLPreformatted"/>
        <w:jc w:val="both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>10</w:t>
      </w:r>
      <w:r w:rsidRPr="006E5F62">
        <w:rPr>
          <w:rFonts w:ascii="Times New Roman" w:hAnsi="Times New Roman" w:cs="Times New Roman"/>
          <w:color w:val="424242"/>
          <w:sz w:val="28"/>
          <w:szCs w:val="28"/>
        </w:rPr>
        <w:t>. Для чего и как производится обработка холодом?</w:t>
      </w:r>
    </w:p>
    <w:p w:rsidR="00C73085" w:rsidRPr="006E5F62" w:rsidRDefault="00C73085" w:rsidP="00E52B89">
      <w:pPr>
        <w:pStyle w:val="HTMLPreformatted"/>
        <w:jc w:val="both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>11</w:t>
      </w:r>
      <w:r w:rsidRPr="006E5F62">
        <w:rPr>
          <w:rFonts w:ascii="Times New Roman" w:hAnsi="Times New Roman" w:cs="Times New Roman"/>
          <w:color w:val="424242"/>
          <w:sz w:val="28"/>
          <w:szCs w:val="28"/>
        </w:rPr>
        <w:t>. В чем особенности термической обработки легированной стали?</w:t>
      </w:r>
    </w:p>
    <w:p w:rsidR="00C73085" w:rsidRPr="006E5F62" w:rsidRDefault="00C73085" w:rsidP="00E52B89">
      <w:pPr>
        <w:pStyle w:val="HTMLPreformatted"/>
        <w:jc w:val="both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>12</w:t>
      </w:r>
      <w:r w:rsidRPr="006E5F62">
        <w:rPr>
          <w:rFonts w:ascii="Times New Roman" w:hAnsi="Times New Roman" w:cs="Times New Roman"/>
          <w:color w:val="424242"/>
          <w:sz w:val="28"/>
          <w:szCs w:val="28"/>
        </w:rPr>
        <w:t xml:space="preserve">. Каковы структуры серых чугунов?  </w:t>
      </w:r>
    </w:p>
    <w:p w:rsidR="00C73085" w:rsidRPr="006E5F62" w:rsidRDefault="00C73085" w:rsidP="00E52B89">
      <w:pPr>
        <w:pStyle w:val="HTMLPreformatted"/>
        <w:jc w:val="both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>13</w:t>
      </w:r>
      <w:r w:rsidRPr="006E5F62">
        <w:rPr>
          <w:rFonts w:ascii="Times New Roman" w:hAnsi="Times New Roman" w:cs="Times New Roman"/>
          <w:color w:val="424242"/>
          <w:sz w:val="28"/>
          <w:szCs w:val="28"/>
        </w:rPr>
        <w:t>. Как получают высокопрочный чугун? Строение, св</w:t>
      </w:r>
      <w:r>
        <w:rPr>
          <w:rFonts w:ascii="Times New Roman" w:hAnsi="Times New Roman" w:cs="Times New Roman"/>
          <w:color w:val="424242"/>
          <w:sz w:val="28"/>
          <w:szCs w:val="28"/>
        </w:rPr>
        <w:t>ойства и назначение.           14</w:t>
      </w:r>
      <w:r w:rsidRPr="006E5F62">
        <w:rPr>
          <w:rFonts w:ascii="Times New Roman" w:hAnsi="Times New Roman" w:cs="Times New Roman"/>
          <w:color w:val="424242"/>
          <w:sz w:val="28"/>
          <w:szCs w:val="28"/>
        </w:rPr>
        <w:t>. Каковы преимущества поверхностной индукционной закалки?</w:t>
      </w:r>
    </w:p>
    <w:p w:rsidR="00C73085" w:rsidRPr="006E5F62" w:rsidRDefault="00C73085" w:rsidP="00E52B89">
      <w:pPr>
        <w:pStyle w:val="HTMLPreformatted"/>
        <w:jc w:val="both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 w:rsidRPr="006E5F62">
        <w:rPr>
          <w:rFonts w:ascii="Times New Roman" w:hAnsi="Times New Roman" w:cs="Times New Roman"/>
          <w:color w:val="424242"/>
          <w:sz w:val="28"/>
          <w:szCs w:val="28"/>
        </w:rPr>
        <w:t>1</w:t>
      </w:r>
      <w:r>
        <w:rPr>
          <w:rFonts w:ascii="Times New Roman" w:hAnsi="Times New Roman" w:cs="Times New Roman"/>
          <w:color w:val="424242"/>
          <w:sz w:val="28"/>
          <w:szCs w:val="28"/>
        </w:rPr>
        <w:t>5</w:t>
      </w:r>
      <w:r w:rsidRPr="006E5F62">
        <w:rPr>
          <w:rFonts w:ascii="Times New Roman" w:hAnsi="Times New Roman" w:cs="Times New Roman"/>
          <w:color w:val="424242"/>
          <w:sz w:val="28"/>
          <w:szCs w:val="28"/>
        </w:rPr>
        <w:t>. В чем заключаются физические основы химико-термической обработки?</w:t>
      </w:r>
      <w:r w:rsidRPr="00D82EA8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24242"/>
          <w:sz w:val="28"/>
          <w:szCs w:val="28"/>
        </w:rPr>
        <w:t>16</w:t>
      </w:r>
      <w:r w:rsidRPr="006E5F62">
        <w:rPr>
          <w:rFonts w:ascii="Times New Roman" w:hAnsi="Times New Roman" w:cs="Times New Roman"/>
          <w:color w:val="424242"/>
          <w:sz w:val="28"/>
          <w:szCs w:val="28"/>
        </w:rPr>
        <w:t xml:space="preserve">. Приведите классификацию серых, высокопрочных и ковких чугунов?                 </w:t>
      </w:r>
    </w:p>
    <w:p w:rsidR="00C73085" w:rsidRPr="006E5F62" w:rsidRDefault="00C73085" w:rsidP="00E52B89">
      <w:pPr>
        <w:pStyle w:val="HTMLPreformatted"/>
        <w:jc w:val="both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>17</w:t>
      </w:r>
      <w:r w:rsidRPr="006E5F62">
        <w:rPr>
          <w:rFonts w:ascii="Times New Roman" w:hAnsi="Times New Roman" w:cs="Times New Roman"/>
          <w:color w:val="424242"/>
          <w:sz w:val="28"/>
          <w:szCs w:val="28"/>
        </w:rPr>
        <w:t xml:space="preserve">. Назначение и режимы термической обработки после цементации.                 </w:t>
      </w:r>
    </w:p>
    <w:p w:rsidR="00C73085" w:rsidRPr="006E5F62" w:rsidRDefault="00C73085" w:rsidP="00E52B89">
      <w:pPr>
        <w:pStyle w:val="HTMLPreformatted"/>
        <w:jc w:val="both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>18</w:t>
      </w:r>
      <w:r w:rsidRPr="006E5F62">
        <w:rPr>
          <w:rFonts w:ascii="Times New Roman" w:hAnsi="Times New Roman" w:cs="Times New Roman"/>
          <w:color w:val="424242"/>
          <w:sz w:val="28"/>
          <w:szCs w:val="28"/>
        </w:rPr>
        <w:t xml:space="preserve">. Для каких целей и как производятся цианирование и нитроцементация?          </w:t>
      </w:r>
    </w:p>
    <w:p w:rsidR="00C73085" w:rsidRPr="006E5F62" w:rsidRDefault="00C73085" w:rsidP="00E52B89">
      <w:pPr>
        <w:pStyle w:val="HTMLPreformatted"/>
        <w:jc w:val="both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>19</w:t>
      </w:r>
      <w:r w:rsidRPr="006E5F62">
        <w:rPr>
          <w:rFonts w:ascii="Times New Roman" w:hAnsi="Times New Roman" w:cs="Times New Roman"/>
          <w:color w:val="424242"/>
          <w:sz w:val="28"/>
          <w:szCs w:val="28"/>
        </w:rPr>
        <w:t>. Каковы требования, предъявляемые к коррозионностойким сталям?</w:t>
      </w:r>
    </w:p>
    <w:p w:rsidR="00C73085" w:rsidRPr="006E5F62" w:rsidRDefault="00C73085" w:rsidP="00E52B89">
      <w:pPr>
        <w:pStyle w:val="HTMLPreformatted"/>
        <w:jc w:val="both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>20</w:t>
      </w:r>
      <w:r w:rsidRPr="006E5F62">
        <w:rPr>
          <w:rFonts w:ascii="Times New Roman" w:hAnsi="Times New Roman" w:cs="Times New Roman"/>
          <w:color w:val="424242"/>
          <w:sz w:val="28"/>
          <w:szCs w:val="28"/>
        </w:rPr>
        <w:t>. Чем определяется выбор марки улучшаемой стали для изделий различного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6E5F62">
        <w:rPr>
          <w:rFonts w:ascii="Times New Roman" w:hAnsi="Times New Roman" w:cs="Times New Roman"/>
          <w:color w:val="424242"/>
          <w:sz w:val="28"/>
          <w:szCs w:val="28"/>
        </w:rPr>
        <w:t xml:space="preserve">назначения? Примеры марок стали, используемых в различных условиях работы.          </w:t>
      </w:r>
    </w:p>
    <w:p w:rsidR="00C73085" w:rsidRPr="006E5F62" w:rsidRDefault="00C73085" w:rsidP="00E52B89">
      <w:pPr>
        <w:pStyle w:val="HTMLPreformatted"/>
        <w:jc w:val="both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>21.</w:t>
      </w:r>
      <w:r w:rsidRPr="006E5F6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6E5F62">
        <w:rPr>
          <w:rFonts w:ascii="Times New Roman" w:hAnsi="Times New Roman" w:cs="Times New Roman"/>
          <w:color w:val="424242"/>
          <w:sz w:val="28"/>
          <w:szCs w:val="28"/>
        </w:rPr>
        <w:t>Какие сплавы относятся к латуням и бронзам?</w:t>
      </w:r>
    </w:p>
    <w:p w:rsidR="00C73085" w:rsidRDefault="00C73085" w:rsidP="00E52B89">
      <w:pPr>
        <w:pStyle w:val="HTMLPreformatted"/>
        <w:jc w:val="both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>22</w:t>
      </w:r>
      <w:r w:rsidRPr="006E5F62">
        <w:rPr>
          <w:rFonts w:ascii="Times New Roman" w:hAnsi="Times New Roman" w:cs="Times New Roman"/>
          <w:color w:val="424242"/>
          <w:sz w:val="28"/>
          <w:szCs w:val="28"/>
        </w:rPr>
        <w:t>. Как классифицируются алюминиевые сплавы?</w:t>
      </w:r>
    </w:p>
    <w:p w:rsidR="00C73085" w:rsidRPr="006E5F62" w:rsidRDefault="00C73085" w:rsidP="00E52B89">
      <w:pPr>
        <w:pStyle w:val="HTMLPreformatted"/>
        <w:jc w:val="both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 xml:space="preserve"> 23</w:t>
      </w:r>
      <w:r w:rsidRPr="006E5F62">
        <w:rPr>
          <w:rFonts w:ascii="Times New Roman" w:hAnsi="Times New Roman" w:cs="Times New Roman"/>
          <w:color w:val="424242"/>
          <w:sz w:val="28"/>
          <w:szCs w:val="28"/>
        </w:rPr>
        <w:t>. Каковы особенности титановых сплавов и область их применения?</w:t>
      </w:r>
    </w:p>
    <w:p w:rsidR="00C73085" w:rsidRPr="006E5F62" w:rsidRDefault="00C73085" w:rsidP="00E52B89">
      <w:pPr>
        <w:pStyle w:val="HTMLPreformatted"/>
        <w:jc w:val="both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>24</w:t>
      </w:r>
      <w:r w:rsidRPr="006E5F62">
        <w:rPr>
          <w:rFonts w:ascii="Times New Roman" w:hAnsi="Times New Roman" w:cs="Times New Roman"/>
          <w:color w:val="424242"/>
          <w:sz w:val="28"/>
          <w:szCs w:val="28"/>
        </w:rPr>
        <w:t>. Назовите наиболее экологически чистые виды литья.</w:t>
      </w:r>
    </w:p>
    <w:p w:rsidR="00C73085" w:rsidRDefault="00C73085" w:rsidP="00E52B89">
      <w:pPr>
        <w:pStyle w:val="HTMLPreformatted"/>
        <w:jc w:val="both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 w:rsidRPr="006E5F62">
        <w:rPr>
          <w:rFonts w:ascii="Times New Roman" w:hAnsi="Times New Roman" w:cs="Times New Roman"/>
          <w:color w:val="424242"/>
          <w:sz w:val="28"/>
          <w:szCs w:val="28"/>
        </w:rPr>
        <w:t>2</w:t>
      </w:r>
      <w:r>
        <w:rPr>
          <w:rFonts w:ascii="Times New Roman" w:hAnsi="Times New Roman" w:cs="Times New Roman"/>
          <w:color w:val="424242"/>
          <w:sz w:val="28"/>
          <w:szCs w:val="28"/>
        </w:rPr>
        <w:t>5</w:t>
      </w:r>
      <w:r w:rsidRPr="006E5F62">
        <w:rPr>
          <w:rFonts w:ascii="Times New Roman" w:hAnsi="Times New Roman" w:cs="Times New Roman"/>
          <w:color w:val="424242"/>
          <w:sz w:val="28"/>
          <w:szCs w:val="28"/>
        </w:rPr>
        <w:t xml:space="preserve">. Какие дефекты возникают в литых деталях при усадке? </w:t>
      </w:r>
    </w:p>
    <w:p w:rsidR="00C73085" w:rsidRDefault="00C73085" w:rsidP="00E52B89">
      <w:pPr>
        <w:pStyle w:val="HTMLPreformatted"/>
        <w:jc w:val="both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>26. Классификация неметаллических материалов.</w:t>
      </w:r>
    </w:p>
    <w:p w:rsidR="00C73085" w:rsidRDefault="00C73085" w:rsidP="00E52B89">
      <w:pPr>
        <w:pStyle w:val="HTMLPreformatted"/>
        <w:jc w:val="both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>27. Применение и свойства</w:t>
      </w:r>
      <w:r w:rsidRPr="006E5F6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24242"/>
          <w:sz w:val="28"/>
          <w:szCs w:val="28"/>
        </w:rPr>
        <w:t>неметаллических материалов.</w:t>
      </w:r>
    </w:p>
    <w:p w:rsidR="00C73085" w:rsidRDefault="00C73085" w:rsidP="00E52B89">
      <w:pPr>
        <w:pStyle w:val="HTMLPreformatted"/>
        <w:jc w:val="both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>28. Абразивные материалы: классификация, свойства, применение.</w:t>
      </w:r>
      <w:r w:rsidRPr="006E5F62">
        <w:rPr>
          <w:rFonts w:ascii="Times New Roman" w:hAnsi="Times New Roman" w:cs="Times New Roman"/>
          <w:color w:val="424242"/>
          <w:sz w:val="28"/>
          <w:szCs w:val="28"/>
        </w:rPr>
        <w:t xml:space="preserve">   </w:t>
      </w:r>
    </w:p>
    <w:p w:rsidR="00C73085" w:rsidRDefault="00C73085" w:rsidP="00E52B89">
      <w:pPr>
        <w:pStyle w:val="HTMLPreformatted"/>
        <w:jc w:val="both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>29. Цветные металлы и сплавы: производство, свойства, применение.</w:t>
      </w:r>
    </w:p>
    <w:p w:rsidR="00C73085" w:rsidRDefault="00C73085" w:rsidP="00E52B89">
      <w:pPr>
        <w:pStyle w:val="HTMLPreformatted"/>
        <w:jc w:val="both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>30. Твердые сплавы и минералокерамические материалы:</w:t>
      </w:r>
      <w:r w:rsidRPr="006E5F62">
        <w:rPr>
          <w:rFonts w:ascii="Times New Roman" w:hAnsi="Times New Roman" w:cs="Times New Roman"/>
          <w:color w:val="424242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424242"/>
          <w:sz w:val="28"/>
          <w:szCs w:val="28"/>
        </w:rPr>
        <w:t>производство, свойства, применение.</w:t>
      </w:r>
    </w:p>
    <w:p w:rsidR="00C73085" w:rsidRDefault="00C73085" w:rsidP="003A4817">
      <w:pPr>
        <w:pStyle w:val="HTMLPreformatted"/>
        <w:jc w:val="center"/>
        <w:textAlignment w:val="top"/>
        <w:rPr>
          <w:rFonts w:ascii="Times New Roman" w:hAnsi="Times New Roman" w:cs="Times New Roman"/>
          <w:b/>
          <w:bCs/>
          <w:i/>
          <w:iCs/>
          <w:color w:val="424242"/>
          <w:sz w:val="28"/>
          <w:szCs w:val="28"/>
        </w:rPr>
      </w:pPr>
    </w:p>
    <w:p w:rsidR="00C73085" w:rsidRDefault="00C73085" w:rsidP="003A4817">
      <w:pPr>
        <w:pStyle w:val="HTMLPreformatted"/>
        <w:jc w:val="center"/>
        <w:textAlignment w:val="top"/>
        <w:rPr>
          <w:rFonts w:ascii="Times New Roman" w:hAnsi="Times New Roman" w:cs="Times New Roman"/>
          <w:b/>
          <w:bCs/>
          <w:i/>
          <w:iCs/>
          <w:color w:val="424242"/>
          <w:sz w:val="28"/>
          <w:szCs w:val="28"/>
        </w:rPr>
      </w:pPr>
    </w:p>
    <w:p w:rsidR="00C73085" w:rsidRDefault="00C73085" w:rsidP="003A4817">
      <w:pPr>
        <w:pStyle w:val="HTMLPreformatted"/>
        <w:jc w:val="center"/>
        <w:textAlignment w:val="top"/>
        <w:rPr>
          <w:rFonts w:ascii="Times New Roman" w:hAnsi="Times New Roman" w:cs="Times New Roman"/>
          <w:b/>
          <w:bCs/>
          <w:i/>
          <w:iCs/>
          <w:color w:val="424242"/>
          <w:sz w:val="28"/>
          <w:szCs w:val="28"/>
        </w:rPr>
      </w:pPr>
    </w:p>
    <w:p w:rsidR="00C73085" w:rsidRDefault="00C73085" w:rsidP="003A4817">
      <w:pPr>
        <w:pStyle w:val="HTMLPreformatted"/>
        <w:jc w:val="center"/>
        <w:textAlignment w:val="top"/>
        <w:rPr>
          <w:rFonts w:ascii="Times New Roman" w:hAnsi="Times New Roman" w:cs="Times New Roman"/>
          <w:b/>
          <w:bCs/>
          <w:i/>
          <w:iCs/>
          <w:color w:val="424242"/>
          <w:sz w:val="28"/>
          <w:szCs w:val="28"/>
        </w:rPr>
      </w:pPr>
    </w:p>
    <w:p w:rsidR="00C73085" w:rsidRDefault="00C73085" w:rsidP="003A4817">
      <w:pPr>
        <w:pStyle w:val="HTMLPreformatted"/>
        <w:jc w:val="center"/>
        <w:textAlignment w:val="top"/>
        <w:rPr>
          <w:rFonts w:ascii="Times New Roman" w:hAnsi="Times New Roman" w:cs="Times New Roman"/>
          <w:b/>
          <w:bCs/>
          <w:i/>
          <w:iCs/>
          <w:color w:val="424242"/>
          <w:sz w:val="28"/>
          <w:szCs w:val="28"/>
        </w:rPr>
      </w:pPr>
    </w:p>
    <w:p w:rsidR="00C73085" w:rsidRPr="003A4817" w:rsidRDefault="00C73085" w:rsidP="003A4817">
      <w:pPr>
        <w:pStyle w:val="HTMLPreformatted"/>
        <w:jc w:val="center"/>
        <w:textAlignment w:val="top"/>
        <w:rPr>
          <w:rFonts w:ascii="Times New Roman" w:hAnsi="Times New Roman" w:cs="Times New Roman"/>
          <w:b/>
          <w:bCs/>
          <w:i/>
          <w:iCs/>
          <w:color w:val="424242"/>
          <w:sz w:val="28"/>
          <w:szCs w:val="28"/>
        </w:rPr>
      </w:pPr>
      <w:r w:rsidRPr="003A4817">
        <w:rPr>
          <w:rFonts w:ascii="Times New Roman" w:hAnsi="Times New Roman" w:cs="Times New Roman"/>
          <w:b/>
          <w:bCs/>
          <w:i/>
          <w:iCs/>
          <w:color w:val="424242"/>
          <w:sz w:val="28"/>
          <w:szCs w:val="28"/>
        </w:rPr>
        <w:t>Задания на контрольную работу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085" w:rsidRDefault="00C73085" w:rsidP="003A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28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1 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Вычертите диаграмму состояния железо–карбид железа, спишите превращения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постройте кривую нагревания в интервале температур от 0</w:t>
      </w:r>
      <w:r w:rsidRPr="006E5F6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до 1600</w:t>
      </w:r>
      <w:r w:rsidRPr="006E5F6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 с применением правила фаз  для сплава, содержащего  0,7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%С.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A03BB">
        <w:rPr>
          <w:rFonts w:ascii="Times New Roman" w:hAnsi="Times New Roman" w:cs="Times New Roman"/>
          <w:sz w:val="28"/>
          <w:szCs w:val="28"/>
        </w:rPr>
        <w:t>Основные требования, предъявляемые к инструментальным сталям. Классификация инструментальных сталей.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Закалка стали. Назначение и преимущества изотермической закалки. 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Пирометаллургический способ производства меди.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085" w:rsidRDefault="00C73085" w:rsidP="00F82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28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Вычертите диаграмму состояния железо–карбид железа, спишите превращения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постройте кривую нагревания в интервале температур от 0</w:t>
      </w:r>
      <w:r w:rsidRPr="006E5F6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до 1600</w:t>
      </w:r>
      <w:r w:rsidRPr="006E5F6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 с применением правила фаз  для сплава, содержащего  0,8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hAnsi="Times New Roman" w:cs="Times New Roman"/>
          <w:sz w:val="28"/>
          <w:szCs w:val="28"/>
          <w:lang w:eastAsia="ru-RU"/>
        </w:rPr>
        <w:t>С.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Получение заготовок из ковкого чугуна.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Цианирование. Виды цианирования, назначение.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Производство алюминия. Области применения алюминия и его сплавов.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085" w:rsidRDefault="00C73085" w:rsidP="00F82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28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3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Вычертите диаграмму состояния железо–карбид железа, спишите превращения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постройте кривую нагревания в интервале температур от 0</w:t>
      </w:r>
      <w:r w:rsidRPr="006E5F6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до 1600</w:t>
      </w:r>
      <w:r w:rsidRPr="006E5F6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 с применением правила фаз  для сплава, содержащего  0,5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hAnsi="Times New Roman" w:cs="Times New Roman"/>
          <w:sz w:val="28"/>
          <w:szCs w:val="28"/>
          <w:lang w:eastAsia="ru-RU"/>
        </w:rPr>
        <w:t>С.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Твердые сплавы. Исходные материалы для производства твердых сплавов. 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Химико–термическая обработка. Назначение, преимущества.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Минералокерамические материалы. В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каких отраслях промышленности особенно перспективно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их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применение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085" w:rsidRDefault="00C73085" w:rsidP="00526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28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4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Вычертите диаграмму состояния железо – карбид железа, спишите превращения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постройте кривую нагревания в интервале температур от 0</w:t>
      </w:r>
      <w:r w:rsidRPr="006E5F6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до 1600</w:t>
      </w:r>
      <w:r w:rsidRPr="006E5F6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 с применением правила фаз  для сплава, содержащего  0,8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hAnsi="Times New Roman" w:cs="Times New Roman"/>
          <w:sz w:val="28"/>
          <w:szCs w:val="28"/>
          <w:lang w:eastAsia="ru-RU"/>
        </w:rPr>
        <w:t>С.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Абразивные материалы, их виды и характеристика.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Особенности термической обработки легированной стали.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9511CC">
        <w:rPr>
          <w:rFonts w:ascii="Times New Roman" w:hAnsi="Times New Roman" w:cs="Times New Roman"/>
          <w:sz w:val="28"/>
          <w:szCs w:val="28"/>
        </w:rPr>
        <w:t xml:space="preserve"> </w:t>
      </w:r>
      <w:r w:rsidRPr="008A03BB">
        <w:t xml:space="preserve"> </w:t>
      </w:r>
      <w:r w:rsidRPr="008A03BB">
        <w:rPr>
          <w:rFonts w:ascii="Times New Roman" w:hAnsi="Times New Roman" w:cs="Times New Roman"/>
          <w:sz w:val="28"/>
          <w:szCs w:val="28"/>
        </w:rPr>
        <w:t>Свойства, определяемые при динамических испытаниях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03BB">
        <w:t xml:space="preserve"> </w:t>
      </w:r>
      <w:r w:rsidRPr="008A03BB">
        <w:rPr>
          <w:rFonts w:ascii="Times New Roman" w:hAnsi="Times New Roman" w:cs="Times New Roman"/>
          <w:sz w:val="28"/>
          <w:szCs w:val="28"/>
        </w:rPr>
        <w:t>Пути повышения прочности металлов.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73085" w:rsidRDefault="00C73085" w:rsidP="00526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28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5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Вычертите диаграмму состояния железо–карбид железа, спишите превращения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постройте кривую нагревания в интервале температур от 0</w:t>
      </w:r>
      <w:r w:rsidRPr="006E5F6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до 1600</w:t>
      </w:r>
      <w:r w:rsidRPr="006E5F6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 с применением правила фаз  для сплава, содержащего  1,3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hAnsi="Times New Roman" w:cs="Times New Roman"/>
          <w:sz w:val="28"/>
          <w:szCs w:val="28"/>
          <w:lang w:eastAsia="ru-RU"/>
        </w:rPr>
        <w:t>С.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9511CC">
        <w:rPr>
          <w:rFonts w:ascii="Times New Roman" w:hAnsi="Times New Roman" w:cs="Times New Roman"/>
          <w:sz w:val="28"/>
          <w:szCs w:val="28"/>
        </w:rPr>
        <w:t xml:space="preserve"> </w:t>
      </w:r>
      <w:r w:rsidRPr="00194690">
        <w:rPr>
          <w:rFonts w:ascii="Times New Roman" w:hAnsi="Times New Roman" w:cs="Times New Roman"/>
          <w:sz w:val="28"/>
          <w:szCs w:val="28"/>
        </w:rPr>
        <w:t>Понятие о кристаллической решетке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4690">
        <w:t xml:space="preserve"> </w:t>
      </w:r>
      <w:r w:rsidRPr="00194690">
        <w:rPr>
          <w:rFonts w:ascii="Times New Roman" w:hAnsi="Times New Roman" w:cs="Times New Roman"/>
          <w:sz w:val="28"/>
          <w:szCs w:val="28"/>
        </w:rPr>
        <w:t>Дефекты кристаллического строения. Виды дефектов, их классификация, влияние на свойства.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3.Термическая обработка чугуна. Термическая обработка отливок из серого чугуна.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Минеральные и синтетические смазочные материалы. Классификация, применение.</w:t>
      </w:r>
    </w:p>
    <w:p w:rsidR="00C73085" w:rsidRDefault="00C73085" w:rsidP="00526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28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6 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Вычертите диаграмму состояния железо–карбид железа, спишите превращения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постройте кривую нагревания в интервале температур от 0</w:t>
      </w:r>
      <w:r w:rsidRPr="006E5F6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до 1600</w:t>
      </w:r>
      <w:r w:rsidRPr="006E5F6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 с применением правила фаз  для сплава, содержащего  0,3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hAnsi="Times New Roman" w:cs="Times New Roman"/>
          <w:sz w:val="28"/>
          <w:szCs w:val="28"/>
          <w:lang w:eastAsia="ru-RU"/>
        </w:rPr>
        <w:t>С.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5E0E92">
        <w:rPr>
          <w:rFonts w:ascii="Times New Roman" w:hAnsi="Times New Roman" w:cs="Times New Roman"/>
          <w:sz w:val="28"/>
          <w:szCs w:val="28"/>
        </w:rPr>
        <w:t>Общая характеристика корроз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E0E92">
        <w:rPr>
          <w:rFonts w:ascii="Times New Roman" w:hAnsi="Times New Roman" w:cs="Times New Roman"/>
          <w:sz w:val="28"/>
          <w:szCs w:val="28"/>
        </w:rPr>
        <w:t>ностойких сталей. Особенности их термообработки и применения.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Выбор температуры закалки и скорости охлаждения.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Композиционные материалы, классификация.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085" w:rsidRDefault="00C73085" w:rsidP="00D44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28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7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Вычертите диаграмму состояния железо–карбид железа, спишите превращения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постройте кривую нагревания в интервале температур от 0</w:t>
      </w:r>
      <w:r w:rsidRPr="006E5F6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до 1600</w:t>
      </w:r>
      <w:r w:rsidRPr="006E5F6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 с применением правила фаз  для сплава, содержащего  1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hAnsi="Times New Roman" w:cs="Times New Roman"/>
          <w:sz w:val="28"/>
          <w:szCs w:val="28"/>
          <w:lang w:eastAsia="ru-RU"/>
        </w:rPr>
        <w:t>С.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B08C9">
        <w:rPr>
          <w:rFonts w:ascii="Times New Roman" w:hAnsi="Times New Roman" w:cs="Times New Roman"/>
          <w:sz w:val="28"/>
          <w:szCs w:val="28"/>
        </w:rPr>
        <w:t xml:space="preserve"> </w:t>
      </w:r>
      <w:r w:rsidRPr="00F34238">
        <w:rPr>
          <w:rFonts w:ascii="Times New Roman" w:hAnsi="Times New Roman" w:cs="Times New Roman"/>
          <w:sz w:val="28"/>
          <w:szCs w:val="28"/>
        </w:rPr>
        <w:t>Стали для режущего инструмента. Понятие о теплостойкости (красноломкости).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Резины: свойства, получение, применение.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Коррозия металлов, защита от коррозии.                                                                                                                                                                                                   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085" w:rsidRDefault="00C73085" w:rsidP="00D44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28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8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Вычертите диаграмму состояния железо–карбид железа, спишите превращения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постройте кривую нагревания в интервале температур от 0</w:t>
      </w:r>
      <w:r w:rsidRPr="006E5F6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до 1600</w:t>
      </w:r>
      <w:r w:rsidRPr="006E5F6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 с применением правила фаз  для сплава, содержащего  1,8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hAnsi="Times New Roman" w:cs="Times New Roman"/>
          <w:sz w:val="28"/>
          <w:szCs w:val="28"/>
          <w:lang w:eastAsia="ru-RU"/>
        </w:rPr>
        <w:t>С.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173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Углеродистые стали и чугуны. Структура, свойства, влияние примесей, классификация, маркировка по ГОСТ, применение.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Термопласты: виды. Перспективы их применения.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Способы охлаждения при закалке.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085" w:rsidRDefault="00C73085" w:rsidP="00310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28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9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Вычертите диаграмму состояния железо–карбид железа, спишите превращения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постройте кривую нагревания в интервале температур от 0</w:t>
      </w:r>
      <w:r w:rsidRPr="006E5F6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до 1600</w:t>
      </w:r>
      <w:r w:rsidRPr="006E5F6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 с применением правила фаз  для сплава, содержащего  2,5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hAnsi="Times New Roman" w:cs="Times New Roman"/>
          <w:sz w:val="28"/>
          <w:szCs w:val="28"/>
          <w:lang w:eastAsia="ru-RU"/>
        </w:rPr>
        <w:t>С.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F84E81">
        <w:rPr>
          <w:rFonts w:ascii="Times New Roman" w:hAnsi="Times New Roman" w:cs="Times New Roman"/>
          <w:sz w:val="28"/>
          <w:szCs w:val="28"/>
        </w:rPr>
        <w:t xml:space="preserve"> </w:t>
      </w:r>
      <w:r w:rsidRPr="005E0E92">
        <w:rPr>
          <w:rFonts w:ascii="Times New Roman" w:hAnsi="Times New Roman" w:cs="Times New Roman"/>
          <w:sz w:val="28"/>
          <w:szCs w:val="28"/>
        </w:rPr>
        <w:t>Общая характеристика корроз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E0E92">
        <w:rPr>
          <w:rFonts w:ascii="Times New Roman" w:hAnsi="Times New Roman" w:cs="Times New Roman"/>
          <w:sz w:val="28"/>
          <w:szCs w:val="28"/>
        </w:rPr>
        <w:t>ностойких сталей. Особенности их термообработки и применения.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Олово, свинец, цинк и сплавы на их основе: характеристика, применение.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44488C">
        <w:rPr>
          <w:rFonts w:ascii="Times New Roman" w:hAnsi="Times New Roman" w:cs="Times New Roman"/>
          <w:sz w:val="28"/>
          <w:szCs w:val="28"/>
        </w:rPr>
        <w:t>Пластмассы, их составы, свойства. Наполнители, ингибиторы, активизаторы в пластмассах</w:t>
      </w:r>
      <w: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3085" w:rsidRPr="007E4329" w:rsidRDefault="00C73085" w:rsidP="00310418">
      <w:pPr>
        <w:pStyle w:val="HTMLPreformatted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4E285F">
        <w:rPr>
          <w:rFonts w:ascii="Times New Roman" w:hAnsi="Times New Roman" w:cs="Times New Roman"/>
          <w:b/>
          <w:bCs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10</w:t>
      </w:r>
    </w:p>
    <w:p w:rsidR="00C73085" w:rsidRPr="006E5F62" w:rsidRDefault="00C73085" w:rsidP="003A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Вычертите диаграмму состояния железо–карбид железа, спишите превращения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постройте кривую нагревания в интервале температур от 0</w:t>
      </w:r>
      <w:r w:rsidRPr="006E5F6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до 1600</w:t>
      </w:r>
      <w:r w:rsidRPr="006E5F6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с применением правила фаз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для сплава, содержащего  0,3%С.</w:t>
      </w:r>
    </w:p>
    <w:p w:rsidR="00C73085" w:rsidRPr="006E5F62" w:rsidRDefault="00C73085" w:rsidP="003A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>2. Отжиг. Цель и назначение диффузионного, изотермического  отжига.</w:t>
      </w:r>
    </w:p>
    <w:p w:rsidR="00C73085" w:rsidRPr="006E5F62" w:rsidRDefault="00C73085" w:rsidP="003A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Легированные конструкционные стали. Влияние легирующих элементов.</w:t>
      </w:r>
    </w:p>
    <w:p w:rsidR="00C73085" w:rsidRDefault="00C73085" w:rsidP="003A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>4. Опишите, в каких отраслях промышленности особенно перспективно применение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титана  и сплава титан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085" w:rsidRPr="007E4329" w:rsidRDefault="00C73085" w:rsidP="006B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Список рекомендуемой литературы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Адаскин А.М. Материаловедение (металлообработка)/А.М. Адаскин, В. М. Зуев. – 3-е изд.стер. – М.: Издательский центр «Академия», 240с.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Богомолова М.Л. Металлография и общая технология металлов/ М.Л.Богомолова, А.К. Гордиенко. – М.: Высшая школа1983. – 80 с.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Геллер Ю.А. Инструментальные стали.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М.: Металлургия, 1983. – 526</w:t>
      </w:r>
      <w:r>
        <w:rPr>
          <w:rFonts w:ascii="Times New Roman" w:hAnsi="Times New Roman" w:cs="Times New Roman"/>
          <w:sz w:val="28"/>
          <w:szCs w:val="28"/>
          <w:lang w:eastAsia="ru-RU"/>
        </w:rPr>
        <w:t>с.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Гуляев А.П. металловедение.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М.: Металлургия, 1986. – 554 с.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Калиничев В.А. Прогрессивные материалы в машиностроении/ В.А.Калиничев, И.М.Булатов.</w:t>
      </w:r>
      <w:r w:rsidRPr="003855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 М.: Высшая школа1988 – 71с.</w:t>
      </w:r>
    </w:p>
    <w:p w:rsidR="00C73085" w:rsidRPr="006E5F62" w:rsidRDefault="00C73085" w:rsidP="00A5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 Ла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хтин Ю.М. Металловедение и термическая обработка металлов.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М.:</w:t>
      </w:r>
    </w:p>
    <w:p w:rsidR="00C73085" w:rsidRDefault="00C73085" w:rsidP="00A570F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>Металлургия, 1984. – 360 с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3085" w:rsidRDefault="00C73085" w:rsidP="00A570F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Новые материалы / под научной редакцией Ю.С.Карабасова. – М. : Изд-во МИСиС, 2002. – 736с. </w:t>
      </w:r>
    </w:p>
    <w:p w:rsidR="00C73085" w:rsidRDefault="00C73085" w:rsidP="00A570F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85524">
        <w:rPr>
          <w:rFonts w:ascii="Times New Roman" w:hAnsi="Times New Roman" w:cs="Times New Roman"/>
          <w:sz w:val="28"/>
          <w:szCs w:val="28"/>
        </w:rPr>
        <w:t>Фетисов Г. П.,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524">
        <w:rPr>
          <w:rFonts w:ascii="Times New Roman" w:hAnsi="Times New Roman" w:cs="Times New Roman"/>
          <w:sz w:val="28"/>
          <w:szCs w:val="28"/>
        </w:rPr>
        <w:t>Кар</w:t>
      </w:r>
      <w:r>
        <w:rPr>
          <w:rFonts w:ascii="Times New Roman" w:hAnsi="Times New Roman" w:cs="Times New Roman"/>
          <w:sz w:val="28"/>
          <w:szCs w:val="28"/>
        </w:rPr>
        <w:t>пман,</w:t>
      </w:r>
      <w:r w:rsidRPr="00385524">
        <w:rPr>
          <w:rFonts w:ascii="Times New Roman" w:hAnsi="Times New Roman" w:cs="Times New Roman"/>
          <w:sz w:val="28"/>
          <w:szCs w:val="28"/>
        </w:rPr>
        <w:t xml:space="preserve"> М.Г., Ма</w:t>
      </w:r>
      <w:r>
        <w:rPr>
          <w:rFonts w:ascii="Times New Roman" w:hAnsi="Times New Roman" w:cs="Times New Roman"/>
          <w:sz w:val="28"/>
          <w:szCs w:val="28"/>
        </w:rPr>
        <w:t>тюш</w:t>
      </w:r>
      <w:r w:rsidRPr="00385524">
        <w:rPr>
          <w:rFonts w:ascii="Times New Roman" w:hAnsi="Times New Roman" w:cs="Times New Roman"/>
          <w:sz w:val="28"/>
          <w:szCs w:val="28"/>
        </w:rPr>
        <w:t>ин В.М. и др. Материаловедение и технология металлов.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85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М.: Высшая школа2001. -  638с.</w:t>
      </w:r>
    </w:p>
    <w:p w:rsidR="00C73085" w:rsidRPr="007E4329" w:rsidRDefault="00C73085" w:rsidP="00A570F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385524">
        <w:rPr>
          <w:rFonts w:ascii="Times New Roman" w:hAnsi="Times New Roman" w:cs="Times New Roman"/>
          <w:sz w:val="28"/>
          <w:szCs w:val="28"/>
        </w:rPr>
        <w:t>Цуркан И.Г.. Казарновский С.Н., Колотухин И.Н. Смазочные и защитные материалы/2-е издание переработанное и дополненное – М: Транспорт,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524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5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085" w:rsidRDefault="00C73085" w:rsidP="00A5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3085" w:rsidRDefault="00C73085" w:rsidP="00A5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3085" w:rsidRDefault="00C73085" w:rsidP="00A5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3085" w:rsidRDefault="00C73085" w:rsidP="00A5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3085" w:rsidRDefault="00C73085" w:rsidP="00A5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3085" w:rsidRDefault="00C73085" w:rsidP="00A5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3085" w:rsidRDefault="00C73085" w:rsidP="00A5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3085" w:rsidRDefault="00C73085" w:rsidP="00A5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3085" w:rsidRDefault="00C73085" w:rsidP="00A5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3085" w:rsidRDefault="00C73085" w:rsidP="00A5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3085" w:rsidRDefault="00C73085" w:rsidP="00A5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3085" w:rsidRDefault="00C73085" w:rsidP="00A5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3085" w:rsidRDefault="00C73085" w:rsidP="00A5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3085" w:rsidRDefault="00C73085" w:rsidP="00A5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3085" w:rsidRDefault="00C73085" w:rsidP="00A5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3085" w:rsidRDefault="00C73085" w:rsidP="00034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Пример </w:t>
      </w:r>
    </w:p>
    <w:p w:rsidR="00C73085" w:rsidRDefault="00C73085" w:rsidP="00034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выполнения</w:t>
      </w:r>
      <w:r w:rsidRPr="006E5F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6E5F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онтрольн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ой</w:t>
      </w:r>
      <w:r w:rsidRPr="006E5F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работ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ы </w:t>
      </w:r>
    </w:p>
    <w:p w:rsidR="00C73085" w:rsidRDefault="00C73085" w:rsidP="00034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дисциплине «Материаловедение»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C73085" w:rsidRPr="004E285F" w:rsidRDefault="00C73085" w:rsidP="00034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</w:t>
      </w:r>
      <w:r w:rsidRPr="004E285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ариант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30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Существенные характеристики кристаллической структуры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>2. Энергетические условия процесса кристаллизации. Почему превращения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происходят при строго определенных температурах?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>3. Какую роль играют несовершенства структуры кристаллов. Какую роль играют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дислокации  в вопросах прочности и пластичности  материала.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>4. Характеристика твердых растворов замещения.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085" w:rsidRDefault="00C73085" w:rsidP="00034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Контрольная работа №1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73085" w:rsidRPr="006E5F62" w:rsidRDefault="00C73085" w:rsidP="00034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085" w:rsidRPr="008F2E00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8F2E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Существенные характеристики кристаллической структуры.</w:t>
      </w:r>
    </w:p>
    <w:p w:rsidR="00C73085" w:rsidRDefault="00C73085" w:rsidP="003E2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>Все вещества могут находиться в трех агрегатных состояниях: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твердом, жидком и газообразном, переходы между которыми (так называемые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фазовые переходы) сопровождаются скачкообразными изменениями свободной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энергии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энтропии, плот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ности и других физических свойств. Четвертым агрегатным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состоянием часто называют плазму — сильно ионизированный газ (т. е. газ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ряженных частиц — ионов, электронов), образующийся при вы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соких температурах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(свыше 10</w:t>
      </w:r>
      <w:r w:rsidRPr="006E5F6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К). Однако это утверждение неточно, так как между плазмой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и газом нет фазового перехода. Тем не менее, плазма резко отличается от газа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прежде всего сильным электриче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ским взаимодействием ионов и электронов,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проявляющимся на боль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ших расстояниях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Реализация того или иного агрегатного состояния вещества за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висит главным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образом от температуры и давления, при которых оно находится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3085" w:rsidRPr="006E5F62" w:rsidRDefault="00C73085" w:rsidP="009A0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газах межмолекулярные расстояния большие, молекулы практически 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взаимодействуют друг с другом и, свободно двигаясь, заполняют весь возможный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объем. Таким образом, для газа характерно отсут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ствие собственного объема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формы.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Жидкости и твердые тела относят к конденсированному состоя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нию вещества.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отличие от газообразного состояния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у вещества в конденсированном состоянии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атомы расположены ближе друг к другу, что приводит к их более сильному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взаимодействию и, как следствие этого, жидкости и твердые тела имеют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постоянный собст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венный объем. Для теплового движения атомов в жидкости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харак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терны малые колебания атомов вокруг равновесных положений и ча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стые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перескоки из одного равновесного положения в другое. Это  приводит к наличию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в жидкости только так называемого ближнего порядка в расположении атомов, т.е. некоторой закономерности в расположении соседних атомов на расстояниях, сравнимых с меж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атомными. Для жидкости в отличие от твердого тела характерно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та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кое свойство, как текучесть.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Атомы в твердом теле, для которого в отличие от жидкого тела характерна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стабильная, постоянная собственная форма, совершают только малые колебания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около своих равновесных положений. Это приводит к правильному чередованию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атомов на одинаковых расстояниях для сколь угодно далеко удаленных атомов, т.е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существования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так называемого дальнего порядка </w:t>
      </w:r>
      <w:r w:rsidRPr="006E5F6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расположении атомов. Такое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правильное, регулярное расположение атомов в твердом теле, характеризующееся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периодической повторяемостью в трех измерениях образует кристаллическую решетку</w:t>
      </w:r>
      <w:r w:rsidRPr="006E5F6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а тела, имеющие кри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сталлическую решетку, называют твердыми телами</w:t>
      </w:r>
      <w:r w:rsidRPr="006E5F6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Кроме того, существуют аморфные тела (стекло, воск и т. д.). В аморфных телах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атомы совершают малые колебания вокруг хаотически расположенных равновесных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положений, т. е. не образуют кристаллическую решетку. Аморфное тело находится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термодинамической точки зре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ния в неустойчивом (так называемом метастабильном)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состоянии и его следует рассматривать как сильно загустевшую жидкость, ко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торая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с течением времени должна закристаллизоваться, т. е. атомы в твердом теле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должны образовать кристаллическую решетку и пре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вратиться   в   истинно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твердое тело.</w:t>
      </w:r>
    </w:p>
    <w:p w:rsidR="00C73085" w:rsidRPr="006E5F62" w:rsidRDefault="00C73085" w:rsidP="00F27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>Аморфное состояние образуется при быстром- (10</w:t>
      </w:r>
      <w:r w:rsidRPr="006E5F6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 С/с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более) охлаждении расплава. Например, при охлаждении ряда сплавов из жидкого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состояния образуются так называемые металлические стекла, обладающие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специфическими физико-механическими свойствами.</w:t>
      </w:r>
    </w:p>
    <w:p w:rsidR="00C73085" w:rsidRDefault="00C73085" w:rsidP="00F27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>Атомы в кристаллическом  твердом теле располагаются в пространстве закономерно,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периодически повторяясь в трех измерениях через строго определенные расстояния,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т.е. образуют кристаллическую решетку</w:t>
      </w:r>
      <w:r w:rsidRPr="006E5F6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Кристаллическую решетку можно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«построить», выбрав для этого определенный «строи тельный блок» (аналогично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постройке стены из кирпичей) и многократно смещая этот блок по трем,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непараллельным направлениям. Такая «строительная» единица кристаллической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решетки имеет форму параллелепипеда и называется элементарной ячейкой. Все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элемен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тарные ячейки, составляющие кристаллическую решетку, имеют одинаковую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форму и объемы. Атомы могут располагаться как в вер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шинах элементарной ячейки, так и в других ее точках (в узлах кри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сталлической решетки). В первом случае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элементарные ячейки назы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ваются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стыми (примитивными), во втором -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сложными.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Если форма элементарной ячейки определена и известно расположение всех атомов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внутри нее, то имеется полное геометрическое описание кристалла,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т. е. известна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его атомно-кристаллическая структура.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085" w:rsidRPr="00B67D8E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67D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Энергетические условия процесса кристаллизации. Почему превращения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7D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происходят при строго определенных температурах?</w:t>
      </w:r>
    </w:p>
    <w:p w:rsidR="00C73085" w:rsidRPr="006E5F62" w:rsidRDefault="00C73085" w:rsidP="00F27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>Любое вещество, как известно, может находиться в трех агрегатных состояниях: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газообразном, жидком и твердом. В чистых металлах при определенных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температурах происходит изменение агрегатного стояния твердое состояние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сменяется жидким при температуре плавления, жидкое состояние переходит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газообразное при темпе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ратуре кипения. Температуры перехода зависят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давления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но при постоянном давлении они вполне определенны.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При переходе из жидкого состояния в твердое образуется кристаллическая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решетка, возникают кристаллы. Такой процесс называется кристаллизацией.   Чем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объясняется существование при одних температурах жидкого, а при других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температурах твердого состояния и почему превращение происходит при строго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определенных температурах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3085" w:rsidRPr="006E5F62" w:rsidRDefault="00C73085" w:rsidP="00F5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>В природе все самопроизвольно протекающие превращения, а следовательно,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кристаллизация и плавление обусловлены тем, что новое состояние в новых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условиях является энергетически бо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лее устойчивым, обладает меньшим за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пасом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энергии.</w:t>
      </w:r>
    </w:p>
    <w:p w:rsidR="00C73085" w:rsidRDefault="00C73085" w:rsidP="00F5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Поясним примером. Тяжелый шарик из положения 1 (рис. 1) стремится попасть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более устойчивое положение </w:t>
      </w:r>
      <w:r w:rsidRPr="006E5F6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2,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так как по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тенциальная энергия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положении </w:t>
      </w:r>
      <w:r w:rsidRPr="006E5F6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меньше, чем в положении 1.</w:t>
      </w:r>
    </w:p>
    <w:p w:rsidR="00C73085" w:rsidRPr="006E5F62" w:rsidRDefault="00C73085" w:rsidP="00F5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D5635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orks.tarefer.ru/56/100039/pics/image001.gif" style="width:156pt;height:111.75pt;visibility:visible">
            <v:imagedata r:id="rId5" o:title=""/>
          </v:shape>
        </w:pic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Э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нергетическое состояние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системы, имеющей огромное число охваченных теп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ловым движением частиц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(атомов, молекул), характеризуется осо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бой термодинамической функцией </w:t>
      </w:r>
      <w:r w:rsidRPr="006E5F6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F,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называемой свободной энер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гией  (свободная энергия F = U — ТS, где U </w:t>
      </w:r>
      <w:r w:rsidRPr="006E5F6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—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внутренняя энергия системы; Т— абсолютная температура; S—энтропия). Можно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сказать, что чем больше свободная энергия системы, тем система менее устойчива,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и если имеется возможность, то си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стема переходит в состояние, где свободная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энергия меньше («подобно» шарику, который скатывается из положения 1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</w:t>
      </w:r>
      <w:r w:rsidRPr="006E5F6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2,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если на пути нет препятствия).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С изменением внешних условий, например температуры, свободная энергия системы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изменяется по сложному закону, но различно для жидкого и кристаллического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состояний. Схематически характер изменения свободной энергии жидкого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твердого состояний с тем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пературой показан на рис. 2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Выше температуры Т</w:t>
      </w:r>
      <w:r w:rsidRPr="006E5F6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s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, меньшей свободной энергией обладает вещество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жидком состоянии, ниже Т</w:t>
      </w:r>
      <w:r w:rsidRPr="006E5F6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s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— вещество в твердом состоянии.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Следовательно, выше T</w:t>
      </w:r>
      <w:r w:rsidRPr="006E5F6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s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, вещество должно находиться в жидком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состоянии, а ниже Т</w:t>
      </w:r>
      <w:r w:rsidRPr="006E5F6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s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, — в твердом, кристаллическом.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Очевидно, что при температуре, равной T</w:t>
      </w:r>
      <w:r w:rsidRPr="006E5F6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s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, свободные энергии жидкого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твердого состояний равны, металл в обоих состояниях находится в равновесии. Эта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температура T</w:t>
      </w:r>
      <w:r w:rsidRPr="006E5F6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s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и есть равновесная или теоретическая температура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кристаллизации.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Однако при T</w:t>
      </w:r>
      <w:r w:rsidRPr="006E5F6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s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не может происходить процесс кристаллизации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(плавление), так как при данной температуре F</w:t>
      </w:r>
      <w:r w:rsidRPr="006E5F6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ж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 = F</w:t>
      </w:r>
      <w:r w:rsidRPr="006E5F6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кр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процесс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600"/>
      </w:tblGrid>
      <w:tr w:rsidR="00C73085" w:rsidRPr="00D56352">
        <w:trPr>
          <w:trHeight w:val="1968"/>
        </w:trPr>
        <w:tc>
          <w:tcPr>
            <w:tcW w:w="0" w:type="auto"/>
            <w:vAlign w:val="center"/>
          </w:tcPr>
          <w:p w:rsidR="00C73085" w:rsidRPr="006E5F62" w:rsidRDefault="00C73085" w:rsidP="00E52B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635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2" o:spid="_x0000_i1026" type="#_x0000_t75" alt="http://works.tarefer.ru/56/100039/pics/image002.gif" style="width:128.25pt;height:119.25pt;visibility:visible">
                  <v:imagedata r:id="rId6" o:title=""/>
                </v:shape>
              </w:pict>
            </w:r>
          </w:p>
        </w:tc>
      </w:tr>
    </w:tbl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Рис. 2. Изменение свободной энергии жидкого (1) и кристаллического (2)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>состояния в зависимости  от температуры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tbl>
      <w:tblPr>
        <w:tblW w:w="0" w:type="auto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420"/>
      </w:tblGrid>
      <w:tr w:rsidR="00C73085" w:rsidRPr="00D56352">
        <w:trPr>
          <w:trHeight w:val="1680"/>
        </w:trPr>
        <w:tc>
          <w:tcPr>
            <w:tcW w:w="0" w:type="auto"/>
            <w:vAlign w:val="center"/>
          </w:tcPr>
          <w:p w:rsidR="00C73085" w:rsidRPr="006E5F62" w:rsidRDefault="00C73085" w:rsidP="00E52B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635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3" o:spid="_x0000_i1027" type="#_x0000_t75" alt="http://works.tarefer.ru/56/100039/pics/image003.gif" style="width:169.5pt;height:101.25pt;visibility:visible">
                  <v:imagedata r:id="rId7" o:title=""/>
                </v:shape>
              </w:pict>
            </w:r>
          </w:p>
        </w:tc>
      </w:tr>
    </w:tbl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>Рис</w:t>
      </w:r>
      <w:r>
        <w:rPr>
          <w:rFonts w:ascii="Times New Roman" w:hAnsi="Times New Roman" w:cs="Times New Roman"/>
          <w:sz w:val="28"/>
          <w:szCs w:val="28"/>
          <w:lang w:eastAsia="ru-RU"/>
        </w:rPr>
        <w:t>. 3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. Кривые охлаждения при кристаллизации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>кристаллизации (плавления) не может идти, так как при равенстве обеих фаз это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не будет сопровождаться уменьшением свободной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энергии.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Для начала кристаллизации необходимо, чтобы процесс был термодинамически выгоден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системе и сопровождался уменьшением свободной энергии системы. Из кривых, приведенных на рис. 2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видно, что это возможно только тогда, когда жидкость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будет охлаж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дена ниже точки T</w:t>
      </w:r>
      <w:r w:rsidRPr="006E5F6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s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. Температура, при которой практически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начи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нается кристаллизация, может быть названа фактической темпера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турой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кристаллизации.</w:t>
      </w:r>
    </w:p>
    <w:p w:rsidR="00C73085" w:rsidRPr="00B67D8E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Охлаждение жидкости ниже равновесной температуры кристал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лизации называется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переохлаждением.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Указанные причины обусловливают и то, что обратное превраще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ние 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кристаллического состояния в жидкое может произойти только выше температуры T</w:t>
      </w:r>
      <w:r w:rsidRPr="006E5F6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s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; это явление называется перенагрева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нием.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Величиной или степенью переохлаждения называют разность между теоретической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фактической температурами кристаллизации.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Процесс перехода металла из жидкого состояния в кристалличе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ское можно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изобразить кривыми в координатах время — темпера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тура (рис. 3).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Охлаждение металла в жидком состоянии сопровождается плав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ным понижением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температуры и может быть названо простым охлаж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дением, так как при этом нет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качественного изменения состояния.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При достижении температуры кристаллизации на кривой тем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пература — время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появляется горизонтальная площадка (кривая 1, рис.3), так как отвод тепла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компенсируется выделяющейся при кристаллизации скрытой теплотой кристаллизации.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По окончании кристаллизации, т. е. после полного перехода в твердое состояние,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температура снова начинает снижаться, и твердое кристаллическое вещество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охлаждается. Теоретически процесс кристаллизации  изображается кривой 1. Кривая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 показывает реальный процесс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кристаллизации. Жидкость непрерывно охлаждается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до температуры переохлаждения Т</w:t>
      </w:r>
      <w:r w:rsidRPr="006E5F6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, лежащей ниже теоретической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температуры кристаллизации T</w:t>
      </w:r>
      <w:r w:rsidRPr="006E5F6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s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. При охлаждении ниже температуры T</w:t>
      </w:r>
      <w:r w:rsidRPr="006E5F62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s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здаются энергетические условия, необходимые для протекания про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цесса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кристаллизации.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У некоторых металлов из-за большого переохлаждения скрытая теплота плавления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выделяется в первый момент кристаллизации настолько бурно, что температура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скачкообразно повышается, при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ближается к теоретической (кривая 3, рис.3).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Чем больше скорость охлаждения, тем больше величина переохлаждения. Для того,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чтобы полностью переохладить металл в жидком состоянии требуются большие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скорости охлаждения (миллионы и даже миллиарды градусов в секунду),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охлаждение жидкого металла до ком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натной температуры следует проводить так,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чтобы получить перео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хлажденный жидкий металл (т. е. металл, не имеющий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кристалли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ческого строения) за ничтожную долю секунды. Такой, металл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назы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вается аморфным или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металлическим стеклом, который начинает применяться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на практике.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085" w:rsidRPr="00B67D8E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67D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Какую роль играют несовершенства структу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ры кристаллов. Какую роль играют </w:t>
      </w:r>
      <w:r w:rsidRPr="00B67D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дислокации  в вопросах прочности и пластичности  материала.</w:t>
      </w:r>
    </w:p>
    <w:p w:rsidR="00C73085" w:rsidRPr="006E5F62" w:rsidRDefault="00C73085" w:rsidP="000E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>Встречающиеся в природе кристаллы, как монокристаллы, так и зерна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поликристаллах, никогда не обла</w:t>
      </w:r>
      <w:r>
        <w:rPr>
          <w:rFonts w:ascii="Times New Roman" w:hAnsi="Times New Roman" w:cs="Times New Roman"/>
          <w:sz w:val="28"/>
          <w:szCs w:val="28"/>
          <w:lang w:eastAsia="ru-RU"/>
        </w:rPr>
        <w:t>дают  строгой перио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дичностью в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расположении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атомов т. е. не являются «идеальными» кристаллами. В действительности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«реальные» кристаллы содержат те или иные несовершенства (дефекты)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кристаллического строения.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Дефекты в кристаллах принято классифицировать по характеру их измерения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пространстве на точечные (нульмерные), линейные (одномерные), поверхностные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(двухмерные), объемные (трехмерные).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Точечными дефектами называются такие нарушения периодично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сти кристаллической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решетки, размеры которых во всех измерениях сопоставимы с размерами атома. 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точечным дефектам относят вакансии (узлы в кристаллической решетке, свободные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от атомов), межузельные атомы (атомы, находящиеся вне узлов кристаллической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решетки), а также примесные атомы, которые могут или замещать атомы основного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металла (примеси замещения), или внедряться в на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иболее свободные места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решет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ки (поры или междоузлия) ана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логично межузельным атомам (примеси,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внедрения)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Линейные дефекты в кристаллах характеризуются тем, что </w:t>
      </w:r>
      <w:r w:rsidRPr="00B67D8E">
        <w:rPr>
          <w:rFonts w:ascii="Times New Roman" w:hAnsi="Times New Roman" w:cs="Times New Roman"/>
          <w:sz w:val="28"/>
          <w:szCs w:val="28"/>
          <w:lang w:eastAsia="ru-RU"/>
        </w:rPr>
        <w:t xml:space="preserve">их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поперечные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раз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меры не превышают нескольких межатомных расстояний, а длина может достигать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размера кристалла. К линейным дефектам относятся дислокации — линии, вдоль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вблизи которых нарушено правильное периодическое расположение атомных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плоскостей кристалла. Различают краевую и винтовую дислокации.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Кр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евая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дислокация представляет собой границу неполной атомной плоскости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(экстра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плоскости). Винтовую дислокацию можно определить как сдвиг одной части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крис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талла относительно другой.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В кристаллах встречаются и так называемые смешанные дислокации. Дислокации 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могут обрываться внутри кри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сталла — они должны быть либо замкнутыми, либо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выходить на поверхность кри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сталла. Плотность дислокации, т. е. число линий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дислокации, пересекающих внутри металла площадку в 1 см</w:t>
      </w:r>
      <w:r w:rsidRPr="006E5F6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, составляет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6E5F6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—10</w:t>
      </w:r>
      <w:r w:rsidRPr="006E5F6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в наиболее совершенных монокристал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лах до 10</w:t>
      </w:r>
      <w:r w:rsidRPr="006E5F6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в сильно деформированных металлах Дислокации создают в кристалле вокруг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себя поля упругих напряжений, убывающих обратно пропорционально рас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стоянию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них. Наличие упругих напряжений вокруг дислокации приводит к их взаимодействию,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которое зависит от типа дислокации и их векторов Бюргерса. Под действием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внешних напряжений дислокации двигаются (скользят), что опреде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ляет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дислокационный механизм пластической деформации. Перемещение дислока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ции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плоскости скольжения сопровождается разрывом и образованием вновь меж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атомных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связей только у линии дислокации, поэтому пластическая де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формация может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протекать при малых внешних напряжениях, гораздо меньших тех, которые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необходимы для пластической деформации идеального кристалла путем разрыва всех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межатомных связей в плоскости скольжения.    Обычно дислокации возникают 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образовании кристалла из расп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лава. Основным механизмом размно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жения дислокации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при пластической деформации являются так называемые источ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ники  Франка-Рида.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Это отрезки дислокации, закрепленные на концах, которые под действием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напряжений могут прогибат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ся ,испуская при этом дислокации,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и вновь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вос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танавливат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ся.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Обычно упрочненное состояние достигается при взаимодействии дислокации друг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другом, с атомами при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месей и частицами другой фазы. Дислокации влияют 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только на прочностные и пластические свойства  металлов, но также и на 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физические свойства (увеличивают электросопротивление, скорость диффузии ит.д.).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Процесс сдвига в кристалле будет происходить тем легче, чем больше дислокации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будет в металле. В металле, в котором нет дислокации, сдвиг возможен только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за счет одновременного сме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щения всей части кристалла. В случае, если под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действием напря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жений дислокации не зарождаются, то прочность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бездислокационного металла должна быть равна теоретической.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>Существует и другой способ упрочнения металлов. Оказывается, что реальная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прочность металлов падает с увеличением числа дисло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кации только вначале.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Достигнув минимального значения при не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которой плотности дислокации, реальная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прочность вновь начинает возрастать. Повышение реальной прочности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возра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станием плотности дислокации объясняется тем, что при этом возни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кают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не только параллельные друг другу дислокации, но и дислока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ции в разных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плоскостях и направлениях. Такие дислокации будут мешать друг другу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перемещаться, и реальная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прочность металла повысится.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Давно известны способы упрочне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ния, ведущие к увеличению полезной плотности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дислокации; это — механи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ческий наклеп, измельчение зерна и блоков мозаики,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термическая обработка и т. д. Кроме того, известные методы легирования (т. 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внедрение в решетку чужеродных атомов), созда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ющие всякого рода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несовершенства и искажения, кристаллической решетки, также являются методами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создания - препятствий для свободного перемеще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ния дислокации (блокирования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дислокаций).Сюда же относятся способы образования структур с так называемыми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упрочняющими фазами, вызывающими дисперсионное твердение и др. Однако 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всех этих способах упрочнения прочность не достигает теоретического значения.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Следовательно, в той или иной степени наличие дислокации в реальном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металлическом кристалле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является причиной более низкой его прочности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сравнению с теоретической, и одновременно придающей способность пластически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деформироваться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способность реального металла пластиче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ски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деформироваться является его важнейшим и полезнейшим свой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ством. Это свойство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используют при различных технологических процессах — при протяжке проволоки,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операциях гибки, высадки, вытяжки, штамповки и т. д. Большое значение оно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имеет и для обе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спечения конструктивной прочности или надежности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металлических конструкций, деталей машин и других изделий из металла. Опыт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казывает,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что если металл находится в хрупком состоянии, т. е. если 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способность к пластическому деформированию низка, то он в изделиях склонен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внезапным так называемым хрупким раз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рушениям, которые часто происходят даже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при пониженных нагруз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ках на изделие.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B2E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Характеристика твердых растворов замещения.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В жидком состоянии большинство металлических сплавов, приме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няемых в технике,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представляет собой однородные жидкости, т. е. жидкие растворы. При переходе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твердое состояние во многих таких сплавах однородность сохраняется,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следо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вательно, сохраняется и  растворимость. Твердая фаза, образующаяся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результате кристаллизации такого сплава, называется твердым раствором</w:t>
      </w:r>
      <w:r w:rsidRPr="006E5F6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Химический или спектральный анализ показывает в твердых растворах наличие двух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элементов или более, тогда как по данным металлографического анализа такой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сплав,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 и чистый металл, имеет одно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родные зерна (рис. 3).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D5635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4" o:spid="_x0000_i1028" type="#_x0000_t75" alt="http://works.tarefer.ru/56/100039/pics/image004.jpg" style="width:163.5pt;height:148.5pt;visibility:visible">
            <v:imagedata r:id="rId8" o:title=""/>
          </v:shape>
        </w:pic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Рентгеновский ана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лиз обнаруживает в твердом растворе, как и у чистого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металла, только один тип решетки.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Следовательно, в отличие от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механической смеси твердый раствор является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однофазным, состоит из одного  вида кристаллов, имеет одну кри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сталлическую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решетку; в отличие от химического соединения твердый раствор существует 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при определенном   соотношении   компонентов, а в интервале концентраций.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Строение твердых растворов на основе одного из компонентов сплава таково, что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в решетку основного металла-растворителя входят атомы растворенного вещества.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Здесь возможны два принципиально различных случая:</w:t>
      </w:r>
    </w:p>
    <w:p w:rsidR="00C73085" w:rsidRPr="001737EE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7EE">
        <w:rPr>
          <w:rFonts w:ascii="Times New Roman" w:hAnsi="Times New Roman" w:cs="Times New Roman"/>
          <w:sz w:val="28"/>
          <w:szCs w:val="28"/>
          <w:lang w:eastAsia="ru-RU"/>
        </w:rPr>
        <w:t>1.Твердые растворы замещения.</w:t>
      </w:r>
    </w:p>
    <w:p w:rsidR="00C73085" w:rsidRPr="001737EE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1737EE">
        <w:rPr>
          <w:rFonts w:ascii="Times New Roman" w:hAnsi="Times New Roman" w:cs="Times New Roman"/>
          <w:sz w:val="28"/>
          <w:szCs w:val="28"/>
          <w:lang w:eastAsia="ru-RU"/>
        </w:rPr>
        <w:t xml:space="preserve">Твердые растворы внедрения. </w:t>
      </w:r>
    </w:p>
    <w:p w:rsidR="00C73085" w:rsidRPr="001737EE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Р</w:t>
      </w:r>
      <w:r w:rsidRPr="001737EE">
        <w:rPr>
          <w:rFonts w:ascii="Times New Roman" w:hAnsi="Times New Roman" w:cs="Times New Roman"/>
          <w:sz w:val="28"/>
          <w:szCs w:val="28"/>
          <w:lang w:eastAsia="ru-RU"/>
        </w:rPr>
        <w:t>ассмотрим 1-вый.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Твердые растворы замещения: Металл А имеет, например, ре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шетку, изображенную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рис. 4, 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. Растворение компонента В в ме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талле А происходит путем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частичного замещения атомов А атомами В в решетке основного металла (рис. 4,б).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W w:w="0" w:type="auto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59"/>
      </w:tblGrid>
      <w:tr w:rsidR="00C73085" w:rsidRPr="00D56352">
        <w:trPr>
          <w:trHeight w:val="1104"/>
        </w:trPr>
        <w:tc>
          <w:tcPr>
            <w:tcW w:w="0" w:type="auto"/>
            <w:vAlign w:val="center"/>
          </w:tcPr>
          <w:p w:rsidR="00C73085" w:rsidRPr="006E5F62" w:rsidRDefault="00C73085" w:rsidP="00E52B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635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5" o:spid="_x0000_i1029" type="#_x0000_t75" alt="http://works.tarefer.ru/56/100039/pics/image005.jpg" style="width:56.25pt;height:65.25pt;visibility:visible">
                  <v:imagedata r:id="rId9" o:title=""/>
                </v:shape>
              </w:pict>
            </w:r>
          </w:p>
        </w:tc>
      </w:tr>
    </w:tbl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W w:w="0" w:type="auto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59"/>
      </w:tblGrid>
      <w:tr w:rsidR="00C73085" w:rsidRPr="00D56352">
        <w:trPr>
          <w:trHeight w:val="1092"/>
        </w:trPr>
        <w:tc>
          <w:tcPr>
            <w:tcW w:w="0" w:type="auto"/>
            <w:vAlign w:val="center"/>
          </w:tcPr>
          <w:p w:rsidR="00C73085" w:rsidRPr="006E5F62" w:rsidRDefault="00C73085" w:rsidP="00E52B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635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6" o:spid="_x0000_i1030" type="#_x0000_t75" alt="http://works.tarefer.ru/56/100039/pics/image006.jpg" style="width:56.25pt;height:64.5pt;visibility:visible">
                  <v:imagedata r:id="rId10" o:title=""/>
                </v:shape>
              </w:pict>
            </w:r>
          </w:p>
        </w:tc>
      </w:tr>
    </w:tbl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>Рис4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>а — чистый металл;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б — твердый раствор замещения.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При образовании растворов внедрения и замещения атомы рас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творенного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компонента распределяются в решетке растворителя беспорядочно.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При образовании твердого раствора сохраняется решетка одного из элементов и этот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элемент называется </w:t>
      </w:r>
      <w:r w:rsidRPr="006E5F6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растворителем.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Атомы растворенного вещества искажают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и изменяют средние размеры эле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ментарной ячейки растворителя.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При образовании твердых растворов замещения периоды решетки изменяются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зависимости от разности атомных диаметров растворенного элемента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растворителя. Если атом растворенного элемента больше атома растворителя, 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элементарная ячейка, решетки увеличивается, если меньше, то сокращается. 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первом приближении это изменение пропорционально концентрации растворенного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компо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нента, выраженной в атомных процентах; однако отклонения от линейной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зависимости бывают иногда до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вольно значительными.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Изменение параметров решетки при образовании твердых растворов — весьма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важный момент, определяющий изменение свойств. В общем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независимо от вида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металла относительное упрочнение при образовании твердого раствора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пропорционально относительному изменению параметров решетки, причем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уменьшение параметров решетки ведет  к большему упрочнению, чем её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расширение.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Твердые растворы замещения могут быть ограниченные и неограниченные. 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неограниченной растворимости любое количество атомов А может быть заменено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атомами В. Следовательно, если увеличивается концентрация атомов В, то все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больше и больше атомов В будет находиться в узлах решетки вместо атомов А 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тех пор, пока все атомы А не будут заменены атомами В и, таким образом, как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бы плавно совершится переход от металла Л к металлу В (рис. 5). Это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возможно при условии, если оба металла имеют одинаковую кристаллическую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структуру, т. е. оба компонента являются изоморфными.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Следователь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но, первым условием образования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неорганического ряда твердых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растворов является наличие у обоих компонентов оди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наковых кристаллических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решеток, т. е. условие изоморфности ком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понентов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D5635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7" o:spid="_x0000_i1031" type="#_x0000_t75" alt="http://works.tarefer.ru/56/100039/pics/image007.jpg" style="width:140.25pt;height:81pt;visibility:visible">
            <v:imagedata r:id="rId11" o:title=""/>
          </v:shape>
        </w:pic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>Рис. 5. Кристалличе</w:t>
      </w:r>
      <w:r>
        <w:rPr>
          <w:rFonts w:ascii="Times New Roman" w:hAnsi="Times New Roman" w:cs="Times New Roman"/>
          <w:sz w:val="28"/>
          <w:szCs w:val="28"/>
          <w:lang w:eastAsia="ru-RU"/>
        </w:rPr>
        <w:t>ские решетки твердых растворов з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амещения 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неограниченной растворимости компонентов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Если у двух металлов с одинаковыми кристаллическими решет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ками сильно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различаются атомные радиусы, то образование твердых растворов между этими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металлами сильно искажает кристаллическую решетку, что приводит к накоплению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в решетке упругой энергии  когда это искажение достигает определенной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величины, кристалли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ческая решетка становится неустойчивой и наступает предел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раство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римости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Итак, вторым условием образования неограниченных твердых растворов является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достаточно малое различие атомных размеров компонентов.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амечено, что неограниченная растворимость наблю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дается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преимущественно у элементов, близко расположенных друг от друга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периодической таблице Д. И. Менделеева,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т. е. близких друг к другу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строению валентной оболочки атомов, по физической природе.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Если кристаллические решетки и неодинаковы, но близки, похожи, например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ранецентрированные кубические и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тетрагональные, то возможен плавный переход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одной решетки к другой с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образованием и в этом случае неограниченного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твердого раствора.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Если сплавляемые металлы принадлежат к далеко расположен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ным друг от друга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группам Периодической системы и поэтому имеют различную физическую природу,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то они часто бывают склонны к образованию химических соединений, а не твердых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растворов.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Если два металла не отвечают перечисленным выше условиям, то они могут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ограниченно растворяться друг в друге. Замечено, что растворимость тем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меньше, чем больше различие в размерах атомов и в свойствах, компонентов,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образующих раствор. Ограниченная рас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творимость в большинстве случаев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уменьшается с понижением тем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softHyphen/>
        <w:t>пературы.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писок использованной литературы 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   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Геллер Ю.А. Инструментальные стали.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М.: Металлургия, 1983,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526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с. </w:t>
      </w:r>
    </w:p>
    <w:p w:rsidR="00C73085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Гуляев А.П. И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еталловедение.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М.: Металлургия, 1986,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554 с.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   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Ляхтин Ю.М. Металловедение и термическая обработка металлов.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>М.:</w:t>
      </w:r>
    </w:p>
    <w:p w:rsidR="00C73085" w:rsidRPr="006E5F62" w:rsidRDefault="00C73085" w:rsidP="00E5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F62">
        <w:rPr>
          <w:rFonts w:ascii="Times New Roman" w:hAnsi="Times New Roman" w:cs="Times New Roman"/>
          <w:sz w:val="28"/>
          <w:szCs w:val="28"/>
          <w:lang w:eastAsia="ru-RU"/>
        </w:rPr>
        <w:t>Металлургия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1984,</w:t>
      </w:r>
      <w:r w:rsidRPr="006E5F62">
        <w:rPr>
          <w:rFonts w:ascii="Times New Roman" w:hAnsi="Times New Roman" w:cs="Times New Roman"/>
          <w:sz w:val="28"/>
          <w:szCs w:val="28"/>
          <w:lang w:eastAsia="ru-RU"/>
        </w:rPr>
        <w:t xml:space="preserve"> 360 с.</w:t>
      </w:r>
    </w:p>
    <w:p w:rsidR="00C73085" w:rsidRPr="00385524" w:rsidRDefault="00C73085" w:rsidP="00E52B8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085" w:rsidRPr="006E5F62" w:rsidRDefault="00C73085">
      <w:pPr>
        <w:rPr>
          <w:rFonts w:ascii="Times New Roman" w:hAnsi="Times New Roman" w:cs="Times New Roman"/>
          <w:sz w:val="28"/>
          <w:szCs w:val="28"/>
        </w:rPr>
      </w:pPr>
    </w:p>
    <w:sectPr w:rsidR="00C73085" w:rsidRPr="006E5F62" w:rsidSect="00310418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6763D"/>
    <w:multiLevelType w:val="multilevel"/>
    <w:tmpl w:val="BFF24C38"/>
    <w:lvl w:ilvl="0">
      <w:start w:val="1"/>
      <w:numFmt w:val="decimal"/>
      <w:lvlText w:val="%1."/>
      <w:lvlJc w:val="left"/>
      <w:pPr>
        <w:ind w:left="1129" w:hanging="49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146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506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66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66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226" w:hanging="2160"/>
      </w:pPr>
      <w:rPr>
        <w:rFonts w:hint="default"/>
        <w:b/>
        <w:bCs/>
      </w:rPr>
    </w:lvl>
  </w:abstractNum>
  <w:abstractNum w:abstractNumId="1">
    <w:nsid w:val="773E467D"/>
    <w:multiLevelType w:val="hybridMultilevel"/>
    <w:tmpl w:val="671AB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EAC"/>
    <w:rsid w:val="000341EF"/>
    <w:rsid w:val="00050C18"/>
    <w:rsid w:val="000E1C6E"/>
    <w:rsid w:val="00106F63"/>
    <w:rsid w:val="001737EE"/>
    <w:rsid w:val="00173A6A"/>
    <w:rsid w:val="00194690"/>
    <w:rsid w:val="001E20F1"/>
    <w:rsid w:val="00204FEC"/>
    <w:rsid w:val="00224B95"/>
    <w:rsid w:val="00273E2D"/>
    <w:rsid w:val="002977A4"/>
    <w:rsid w:val="002A5418"/>
    <w:rsid w:val="002D03B2"/>
    <w:rsid w:val="00310418"/>
    <w:rsid w:val="0037334F"/>
    <w:rsid w:val="00385524"/>
    <w:rsid w:val="00394381"/>
    <w:rsid w:val="003A4817"/>
    <w:rsid w:val="003E2D73"/>
    <w:rsid w:val="00420859"/>
    <w:rsid w:val="0044488C"/>
    <w:rsid w:val="004C5427"/>
    <w:rsid w:val="004E285F"/>
    <w:rsid w:val="004F4969"/>
    <w:rsid w:val="00526614"/>
    <w:rsid w:val="005A646A"/>
    <w:rsid w:val="005B5EDD"/>
    <w:rsid w:val="005E04A1"/>
    <w:rsid w:val="005E0E92"/>
    <w:rsid w:val="005F7EAC"/>
    <w:rsid w:val="006B25E7"/>
    <w:rsid w:val="006C63B9"/>
    <w:rsid w:val="006E5F62"/>
    <w:rsid w:val="007142A1"/>
    <w:rsid w:val="007215E8"/>
    <w:rsid w:val="007425B0"/>
    <w:rsid w:val="00765BD1"/>
    <w:rsid w:val="0079642C"/>
    <w:rsid w:val="007E4329"/>
    <w:rsid w:val="007F35C0"/>
    <w:rsid w:val="00803DE5"/>
    <w:rsid w:val="00846658"/>
    <w:rsid w:val="008A03BB"/>
    <w:rsid w:val="008B08C9"/>
    <w:rsid w:val="008F2E00"/>
    <w:rsid w:val="0092629E"/>
    <w:rsid w:val="009511CC"/>
    <w:rsid w:val="009625E8"/>
    <w:rsid w:val="009A0F0E"/>
    <w:rsid w:val="009C06C5"/>
    <w:rsid w:val="009E5F2F"/>
    <w:rsid w:val="00A13145"/>
    <w:rsid w:val="00A570FD"/>
    <w:rsid w:val="00AB52A0"/>
    <w:rsid w:val="00B04185"/>
    <w:rsid w:val="00B67D8E"/>
    <w:rsid w:val="00C05D35"/>
    <w:rsid w:val="00C10B9C"/>
    <w:rsid w:val="00C24CDC"/>
    <w:rsid w:val="00C73085"/>
    <w:rsid w:val="00D37900"/>
    <w:rsid w:val="00D44722"/>
    <w:rsid w:val="00D56352"/>
    <w:rsid w:val="00D82EA8"/>
    <w:rsid w:val="00D84A9C"/>
    <w:rsid w:val="00DB2EA7"/>
    <w:rsid w:val="00DB799F"/>
    <w:rsid w:val="00E10B14"/>
    <w:rsid w:val="00E36A0D"/>
    <w:rsid w:val="00E52B89"/>
    <w:rsid w:val="00EB03C0"/>
    <w:rsid w:val="00EB141B"/>
    <w:rsid w:val="00ED77E8"/>
    <w:rsid w:val="00EE18BC"/>
    <w:rsid w:val="00EE3325"/>
    <w:rsid w:val="00EF1E52"/>
    <w:rsid w:val="00F17D0A"/>
    <w:rsid w:val="00F27A67"/>
    <w:rsid w:val="00F34238"/>
    <w:rsid w:val="00F55E72"/>
    <w:rsid w:val="00F74EC5"/>
    <w:rsid w:val="00F828DF"/>
    <w:rsid w:val="00F84E81"/>
    <w:rsid w:val="00FA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4F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5F7E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F7EAC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5F7E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F7EAC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5F7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F7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7E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A409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28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1048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8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8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1041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8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16</Pages>
  <Words>4972</Words>
  <Characters>28343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СПО</cp:lastModifiedBy>
  <cp:revision>5</cp:revision>
  <cp:lastPrinted>2012-04-02T07:09:00Z</cp:lastPrinted>
  <dcterms:created xsi:type="dcterms:W3CDTF">2012-03-27T12:04:00Z</dcterms:created>
  <dcterms:modified xsi:type="dcterms:W3CDTF">2012-04-02T07:30:00Z</dcterms:modified>
</cp:coreProperties>
</file>